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43744" w14:textId="77777777" w:rsidR="00C605D0" w:rsidRDefault="00C605D0" w:rsidP="00C605D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</w:t>
      </w: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нализ реализации программы шестой летней смены </w:t>
      </w:r>
    </w:p>
    <w:p w14:paraId="580CD491" w14:textId="40DAFBA1" w:rsidR="00C605D0" w:rsidRPr="00C605D0" w:rsidRDefault="00C605D0" w:rsidP="00C605D0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«ВМЕСТЕ. Легенды и открытия»</w:t>
      </w:r>
    </w:p>
    <w:p w14:paraId="7F43A3FA" w14:textId="57505BB4" w:rsidR="00C605D0" w:rsidRPr="00C605D0" w:rsidRDefault="00C605D0" w:rsidP="00C605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МАУ «ЗОЛ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Медная горка»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0F69DD6" w14:textId="77777777" w:rsidR="00C605D0" w:rsidRPr="00C605D0" w:rsidRDefault="00C605D0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Общая оценка реализации программы</w:t>
      </w:r>
    </w:p>
    <w:p w14:paraId="701209D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шестой летней смены «ВМЕСТЕ. Легенды и открытия» была ориентирована на развитие социальной компетентности, эмоционального интеллекта, творческих и исследовательских способностей детей. Её содержательной основой стала модель «Большой исследовательской экспедиции»: отряды выступали командами исследователей, а каждый ребёнок получал возможность стать первооткрывателем, участником творческой лаборатории и автором общего результата.</w:t>
      </w:r>
    </w:p>
    <w:p w14:paraId="7F11251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 программы объединял мероприятия план-сетки в последовательную систему. Участники знакомились с легендами и литературой, изучали символы и традиционные ремёсла, участвовали в квестах, спортивных состязаниях, музыкальных и театральных проектах, создавали командные работы и представляли их на итоговых мероприятиях.</w:t>
      </w:r>
    </w:p>
    <w:p w14:paraId="4FC80FF6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смены планировались:</w:t>
      </w:r>
    </w:p>
    <w:p w14:paraId="491923E9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тренировочная эвакуация и мероприятие по пожарной безопасности;</w:t>
      </w:r>
    </w:p>
    <w:p w14:paraId="64838FCA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театральный вечер;</w:t>
      </w:r>
    </w:p>
    <w:p w14:paraId="263012AC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национальных литератур;</w:t>
      </w:r>
    </w:p>
    <w:p w14:paraId="1D49259B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командный квест;</w:t>
      </w:r>
    </w:p>
    <w:p w14:paraId="1A346BF9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Спартакиада и спортивное состязание;</w:t>
      </w:r>
    </w:p>
    <w:p w14:paraId="681EFFEE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проекты и фестивали;</w:t>
      </w:r>
    </w:p>
    <w:p w14:paraId="084D2A73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интерактивные познавательные игры;</w:t>
      </w:r>
    </w:p>
    <w:p w14:paraId="13624137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день;</w:t>
      </w:r>
    </w:p>
    <w:p w14:paraId="3B6CA0BD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исследовательский фестиваль «Летопись открытий»;</w:t>
      </w:r>
    </w:p>
    <w:p w14:paraId="515F509F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 коллективной «Книги легенд смены»;</w:t>
      </w:r>
    </w:p>
    <w:p w14:paraId="59C2DD5C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профессий;</w:t>
      </w:r>
    </w:p>
    <w:p w14:paraId="23B2F541" w14:textId="242EF332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</w:t>
      </w:r>
      <w:r w:rsidR="00232DF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народных ремёсел;</w:t>
      </w:r>
    </w:p>
    <w:p w14:paraId="2377887F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итоговая Ярмарка народных ремёсел;</w:t>
      </w:r>
    </w:p>
    <w:p w14:paraId="3BBC275C" w14:textId="77777777" w:rsidR="00C605D0" w:rsidRPr="00C605D0" w:rsidRDefault="00C605D0" w:rsidP="00C605D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закрытия смены.</w:t>
      </w:r>
    </w:p>
    <w:p w14:paraId="3C3EC93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план-сетки в целом соответствовало заявленным образовательным, воспитательным и развивающим задачам. Дети получали возможность не только услышать информацию, но и применять её в игре, исследовании, творчестве, спорте и проектной работе.</w:t>
      </w:r>
    </w:p>
    <w:p w14:paraId="4FBB1AA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количественным результатом стало увеличение доли детей, выбравших ответ «Мне здесь очень нравится»,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60,4% до 70,8%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Одновременно доля скучающих по дому уменьшилась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18,9% до 12,3%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тревожное настроение —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E2F68" w14:textId="5E0552B0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положительный эмоциональный фон сохранился на уровне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76,4%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однако структура положительных ответов изменилась: часть восторженных и радостных оценок перешла в более спокойную формулировку «светлое настроение». Вместе с тем доля грустного настроения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1,9% до 8,7%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требует отдельного анализа и не позволяет ограничиться только общим выводом о положительной динамике.</w:t>
      </w:r>
    </w:p>
    <w:p w14:paraId="38CD9BCC" w14:textId="76F23436" w:rsidR="00C605D0" w:rsidRPr="00C605D0" w:rsidRDefault="00DE4AD1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Соответствие план-сетки модели программы</w:t>
      </w:r>
    </w:p>
    <w:p w14:paraId="42DEB40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предусматривались три содержательных этапа:</w:t>
      </w:r>
    </w:p>
    <w:p w14:paraId="74AE59D8" w14:textId="77777777" w:rsidR="00C605D0" w:rsidRPr="00C605D0" w:rsidRDefault="00C605D0" w:rsidP="00C605D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«Базовый лагерь: подготовка к экспедиции».</w:t>
      </w:r>
    </w:p>
    <w:p w14:paraId="5FB9AEB9" w14:textId="77777777" w:rsidR="00C605D0" w:rsidRPr="00C605D0" w:rsidRDefault="00C605D0" w:rsidP="00C605D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«Большая экспедиция: маршрут открытий».</w:t>
      </w:r>
    </w:p>
    <w:p w14:paraId="7170E7C4" w14:textId="77777777" w:rsidR="00C605D0" w:rsidRPr="00C605D0" w:rsidRDefault="00C605D0" w:rsidP="00C605D0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«Фестиваль открытий: презентация результатов».</w:t>
      </w:r>
    </w:p>
    <w:p w14:paraId="13782E0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План-сетка в основном воспроизводила эту логику.</w:t>
      </w:r>
    </w:p>
    <w:p w14:paraId="0489DA79" w14:textId="14109624" w:rsidR="00C605D0" w:rsidRPr="00C605D0" w:rsidRDefault="00DE4AD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 Первый этап: подготовка и погружение в сюжет</w:t>
      </w:r>
    </w:p>
    <w:p w14:paraId="378EFBF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Начальные дни были посвящены безопасности, адаптации, знакомству с тематикой смены и первичному 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командообразованию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6532C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августа состоялись тренировочная эвакуация, линейка открытия и концерт «ВМЕСТЕ. Время действовать». Эти мероприятия создавали организационную основу смены. Эвакуация знакомила детей с территорией, маршрутами выхода и правилами действий в опасной ситуации. Линейка обеспечивала общее 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информационное пространство, а концерт вводил участников в сюжет «исследовательской экспедиции».</w:t>
      </w:r>
    </w:p>
    <w:p w14:paraId="5C5A0CC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18 августа программа продолжилась мероприятием «Пожарная безопасность», театральным вечером «Истории дружбы» и первой мастерской народных ремёсел. Таким образом, уже на втором дне сочетались профилактическое, коммуникативное и практико-творческое направления.</w:t>
      </w:r>
    </w:p>
    <w:p w14:paraId="05A829C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19 августа прошли фестиваль национальных литератур «Через книгу к миру и согласию», квест «Потерянный символ лагеря: поиски Медянки» и очередная мастерская народных ремёсел. Эти формы позволяли перейти от организационной адаптации к исследованию историй, образов, символов и культурных сюжетов.</w:t>
      </w:r>
    </w:p>
    <w:p w14:paraId="1F5651DD" w14:textId="070BA5FB" w:rsidR="00C605D0" w:rsidRPr="00C605D0" w:rsidRDefault="00D8413E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 Второй этап: практическая экспедиция</w:t>
      </w:r>
    </w:p>
    <w:p w14:paraId="4D8F5E1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 смены включала спортивные, музыкальные, литературные, проектные, исследовательские и прикладные мероприятия.</w:t>
      </w:r>
    </w:p>
    <w:p w14:paraId="10191A7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20 августа началась Спартакиада, состоялось спортивное состязание «Я, ты, он, она — вместе дружная семья», музыкальный проект «Песни мира» и мастерская народных ремёсел.</w:t>
      </w:r>
    </w:p>
    <w:p w14:paraId="2E18B14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21 августа был организован музыкальный вечер-путешествие по регионам «О чём поёт страна». 22 августа прошли тематическая линейка, интерактивная игра «Что мы знаем о России» и мастерская народных ремёсел.</w:t>
      </w:r>
    </w:p>
    <w:p w14:paraId="0455C22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23 августа дети участвовали в игре-симуляторе «Россия будущего» и танцевальном фестивале «Лагерь, танцуй!».</w:t>
      </w:r>
    </w:p>
    <w:p w14:paraId="6906A92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августа состоялись акция «Книжка на ладошке», конкурс творческих пар «Два голоса — один результат» и мастерская народных ремёсел.</w:t>
      </w:r>
    </w:p>
    <w:p w14:paraId="3F93826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25 августа был проведён проектный день «Идеи, которые вдохновляют: лагерь глазами детей», дополненный мероприятием «Идеальный город начинается с тебя».</w:t>
      </w:r>
    </w:p>
    <w:p w14:paraId="18FF59D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26 августа состоялся центральный исследовательский фестиваль «Летопись открытий», включавший командные проекты о легендах и героях, выпуск коллективной «Книги легенд смены» и торжественную презентацию результатов.</w:t>
      </w:r>
    </w:p>
    <w:p w14:paraId="1726DA4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27 августа прошло музыкально-игровое соревнование «Голоса отрядов», 28 августа — День туриста «Ориентир» и Ярмарка профессий.</w:t>
      </w:r>
    </w:p>
    <w:p w14:paraId="488FFC8E" w14:textId="333F5FAB" w:rsidR="00C605D0" w:rsidRPr="00C605D0" w:rsidRDefault="00D8413E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 Заключительный этап</w:t>
      </w:r>
    </w:p>
    <w:p w14:paraId="56D8A09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29 августа состоялись линейка закрытия, концерт «История продолжается: новые легенды впереди» и Ярмарка народных ремёсел.</w:t>
      </w:r>
    </w:p>
    <w:p w14:paraId="4F96766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Заключительный этап объединял результаты творческой, исследовательской и прикладной работы. Дети получали возможность представить созданные изделия, номера и проекты, увидеть общий результат смены и получить признание личного вклада.</w:t>
      </w:r>
    </w:p>
    <w:p w14:paraId="28C3340F" w14:textId="537F5F93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аналитической справке все воспитанники получили сертификаты участников, наиболее активные — грамоты и памятные значки. Это обеспечивало сочетание общего поощрения и дополнительного признания инициативности.</w:t>
      </w:r>
    </w:p>
    <w:p w14:paraId="63B0E396" w14:textId="11A7E1D7" w:rsidR="00C605D0" w:rsidRPr="00C605D0" w:rsidRDefault="00D8413E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Динамика настроения детей</w:t>
      </w:r>
    </w:p>
    <w:p w14:paraId="1417DDE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количеству анкет распределение ответов в начале смены приблизительно соответствовало следующим значениям:</w:t>
      </w:r>
    </w:p>
    <w:p w14:paraId="72A92D7A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восторженное и активное настроение — 42 ответа;</w:t>
      </w:r>
    </w:p>
    <w:p w14:paraId="5F42887F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радостное — 31;</w:t>
      </w:r>
    </w:p>
    <w:p w14:paraId="167B4EA0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светлое — 8;</w:t>
      </w:r>
    </w:p>
    <w:p w14:paraId="1384057A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спокойное — 20;</w:t>
      </w:r>
    </w:p>
    <w:p w14:paraId="4AD2D962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грустное — 2;</w:t>
      </w:r>
    </w:p>
    <w:p w14:paraId="15EA6A0F" w14:textId="77777777" w:rsidR="00C605D0" w:rsidRPr="00C605D0" w:rsidRDefault="00C605D0" w:rsidP="00C605D0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тревожное — 3.</w:t>
      </w:r>
    </w:p>
    <w:p w14:paraId="5CF372A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смены:</w:t>
      </w:r>
    </w:p>
    <w:p w14:paraId="02833DA7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восторженное и активное — 68 ответов;</w:t>
      </w:r>
    </w:p>
    <w:p w14:paraId="7FE0EB3B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радостное — 44;</w:t>
      </w:r>
    </w:p>
    <w:p w14:paraId="72AD4625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светлое — 37;</w:t>
      </w:r>
    </w:p>
    <w:p w14:paraId="7C68F931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спокойное — 27;</w:t>
      </w:r>
    </w:p>
    <w:p w14:paraId="622CC176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грустное — 17;</w:t>
      </w:r>
    </w:p>
    <w:p w14:paraId="6A06C506" w14:textId="77777777" w:rsidR="00C605D0" w:rsidRPr="00C605D0" w:rsidRDefault="00C605D0" w:rsidP="00C605D0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тревожное — 2.</w:t>
      </w:r>
    </w:p>
    <w:p w14:paraId="20C16C5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сравнении необходимо ориентироваться прежде всего на процентные доли.</w:t>
      </w:r>
    </w:p>
    <w:p w14:paraId="37672F4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Настроение детей в начале и конце шестой смены</w:t>
      </w:r>
    </w:p>
    <w:p w14:paraId="06A5EAC1" w14:textId="1E4964D1" w:rsidR="00C605D0" w:rsidRPr="00C605D0" w:rsidRDefault="00EA12C9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38F26F03" wp14:editId="480CFD86">
            <wp:extent cx="6299835" cy="293878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 Сохранение общего положительного фона</w:t>
      </w:r>
    </w:p>
    <w:p w14:paraId="262B94C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Суммарная доля ответов «восторженное и активное», «радостное» и «светлое» составила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76,4%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 начале, так и в конце смены.</w:t>
      </w:r>
    </w:p>
    <w:p w14:paraId="70F7712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абсолютных значениях это:</w:t>
      </w:r>
    </w:p>
    <w:p w14:paraId="5FBC3A45" w14:textId="77777777" w:rsidR="00C605D0" w:rsidRPr="00C605D0" w:rsidRDefault="00C605D0" w:rsidP="00C605D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— 81 положительный ответ из 106;</w:t>
      </w:r>
    </w:p>
    <w:p w14:paraId="53145689" w14:textId="77777777" w:rsidR="00C605D0" w:rsidRPr="00C605D0" w:rsidRDefault="00C605D0" w:rsidP="00C605D0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— 149 положительных ответов из 195.</w:t>
      </w:r>
    </w:p>
    <w:p w14:paraId="4E48AE1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программа не привела к снижению общего уровня положительного настроя, несмотря на интенсивный ритм, завершение летних каникул и отдельные трудности адаптации.</w:t>
      </w:r>
    </w:p>
    <w:p w14:paraId="554ABC6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положительный фон стал иным по структуре. Доля восторженного и активного настроения уменьшилась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39,6% до 34,9%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4,7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Доля радостного настроения сократилась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29,2% до 22,6%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6,6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29DF4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доля светлого настроения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7,5% до 19,0%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11,5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одно из наиболее заметных изменений.</w:t>
      </w:r>
    </w:p>
    <w:p w14:paraId="7466B0C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 динамику можно интерпретировать как переход части участников от первоначального возбуждения, ожидания и яркой эмоциональной активности к более спокойному, осмысленному и тёплому восприятию лагерной жизни. К концу смены впечатления могли стать менее импульсивными, но более устойчивыми.</w:t>
      </w:r>
    </w:p>
    <w:p w14:paraId="2298BF47" w14:textId="209AB8E0" w:rsidR="00C605D0" w:rsidRPr="00C605D0" w:rsidRDefault="0012532C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 Снижение тревожности</w:t>
      </w:r>
    </w:p>
    <w:p w14:paraId="58EEB95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Тревожное настроение уменьшилось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абсолютных значениях количество тревожных ответов снизилось с 3 до 2, несмотря на увеличение количества итоговых анкет.</w:t>
      </w:r>
    </w:p>
    <w:p w14:paraId="594A3C4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1,8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согласуется с аналитической справкой воспитателей. В ней указано, что педагоги проводили индивидуальную работу с детьми, испытывающими эмоциональный дискомфорт, привлекали педагога-психолога, использовали экспресс-диагностику, коррекционные мини-занятия и работу «Клуба добрых поступков».</w:t>
      </w:r>
    </w:p>
    <w:p w14:paraId="0FF7C75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тревожности также связано с адаптацией к режиму, формированием дружеских связей, понятностью правил и ростом доверия к педагогам.</w:t>
      </w:r>
    </w:p>
    <w:p w14:paraId="2FA80484" w14:textId="7507A19F" w:rsidR="00C605D0" w:rsidRPr="00C605D0" w:rsidRDefault="0012532C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 Рост грустного настроения</w:t>
      </w:r>
    </w:p>
    <w:p w14:paraId="5BC20B9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грустного настроения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1,9% до 8,7%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6,8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начале такой ответ выбрали 2 ребёнка, в конце — 17.</w:t>
      </w:r>
    </w:p>
    <w:p w14:paraId="3E43F00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Суммарная доля грустного и тревожного настроения увеличилась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4,7% до 9,7%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5B472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4,7%→9,7%.4{,}7\% \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rightarrow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9{,}7\%. </w:t>
      </w:r>
    </w:p>
    <w:p w14:paraId="7BC4A4F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произошёл главным образом за счёт грусти, тогда как тревожность, напротив, снизилась.</w:t>
      </w:r>
    </w:p>
    <w:p w14:paraId="41FA5C3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различие имеет принципиальное значение. Тревога обычно связана с ожиданием опасности, неопределённостью или сложностью адаптации. Грусть в конце смены может быть реакцией на расставание с друзьями и педагогами, завершение значимых дел, окончание каникул или эмоциональную усталость.</w:t>
      </w:r>
    </w:p>
    <w:p w14:paraId="3CB1AAB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объяснение согласуется с дневником воспитателей, где отмечено, что приближение окончания каникул сопровождалось у отдельных детей тревогой и раздражительностью. Однако без анализа открытых ответов нельзя утверждать, что все 17 грустных ответов были связаны именно с окончанием смены.</w:t>
      </w:r>
    </w:p>
    <w:p w14:paraId="3C082868" w14:textId="1296A74A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последующих исследований целесообразно добавлять уточняющий вопрос: «С чем связано твоё настроение?» Возможные варианты могут включать 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расставание с друзьями, тоску по дому, усталость, конфликт, неудовлетворённость отдельными условиями или другую причину.</w:t>
      </w:r>
    </w:p>
    <w:p w14:paraId="2002FCCB" w14:textId="591D3C6C" w:rsidR="00C605D0" w:rsidRPr="00C605D0" w:rsidRDefault="00895EBB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Динамика общих впечатлений о лагере</w:t>
      </w:r>
    </w:p>
    <w:p w14:paraId="2DA8B78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количеству анкет распределение ответов соответствовало следующим значениям.</w:t>
      </w:r>
    </w:p>
    <w:p w14:paraId="3C94E62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смены:</w:t>
      </w:r>
    </w:p>
    <w:p w14:paraId="374EE7B3" w14:textId="77777777" w:rsidR="00C605D0" w:rsidRPr="00C605D0" w:rsidRDefault="00C605D0" w:rsidP="00C605D0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здесь очень нравится» — 64 ответа;</w:t>
      </w:r>
    </w:p>
    <w:p w14:paraId="691B7CF7" w14:textId="77777777" w:rsidR="00C605D0" w:rsidRPr="00C605D0" w:rsidRDefault="00C605D0" w:rsidP="00C605D0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«Всё хорошо, но скучаю по дому» — 20;</w:t>
      </w:r>
    </w:p>
    <w:p w14:paraId="5E95FFBF" w14:textId="77777777" w:rsidR="00C605D0" w:rsidRPr="00C605D0" w:rsidRDefault="00C605D0" w:rsidP="00C605D0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«Нормально, но могло быть и лучше» — 16;</w:t>
      </w:r>
    </w:p>
    <w:p w14:paraId="3B81316E" w14:textId="77777777" w:rsidR="00C605D0" w:rsidRPr="00C605D0" w:rsidRDefault="00C605D0" w:rsidP="00C605D0">
      <w:pPr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«Здесь есть чем заняться» — 6.</w:t>
      </w:r>
    </w:p>
    <w:p w14:paraId="66522A2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смены:</w:t>
      </w:r>
    </w:p>
    <w:p w14:paraId="79279778" w14:textId="77777777" w:rsidR="00C605D0" w:rsidRPr="00C605D0" w:rsidRDefault="00C605D0" w:rsidP="00C605D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здесь очень нравится» — 138 ответов;</w:t>
      </w:r>
    </w:p>
    <w:p w14:paraId="7EEAC21D" w14:textId="77777777" w:rsidR="00C605D0" w:rsidRPr="00C605D0" w:rsidRDefault="00C605D0" w:rsidP="00C605D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«Всё хорошо, но скучаю по дому» — 24;</w:t>
      </w:r>
    </w:p>
    <w:p w14:paraId="0F25C58E" w14:textId="77777777" w:rsidR="00C605D0" w:rsidRPr="00C605D0" w:rsidRDefault="00C605D0" w:rsidP="00C605D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«Нормально, но могло быть и лучше» — 27;</w:t>
      </w:r>
    </w:p>
    <w:p w14:paraId="3718852B" w14:textId="77777777" w:rsidR="00C605D0" w:rsidRPr="00C605D0" w:rsidRDefault="00C605D0" w:rsidP="00C605D0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«Здесь есть чем заняться» — 6.</w:t>
      </w:r>
    </w:p>
    <w:p w14:paraId="42B99F6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Впечатления детей о лагере</w:t>
      </w:r>
    </w:p>
    <w:p w14:paraId="108A75CC" w14:textId="1A7DB711" w:rsidR="00C605D0" w:rsidRPr="00C605D0" w:rsidRDefault="00895EBB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F55044E" wp14:editId="2762B2D0">
            <wp:extent cx="6299835" cy="316420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 Рост максимально положительной оценки</w:t>
      </w:r>
    </w:p>
    <w:p w14:paraId="2AD5C51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«Мне здесь очень нравится» увеличилась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60,4% до 70,8%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Рост составил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10,4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F6BCC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Это главный количественный результат шестой смены. К её окончанию более двух третей опрошенных дали лагерю максимально положительную оценку.</w:t>
      </w:r>
    </w:p>
    <w:p w14:paraId="45B3F0D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удовлетворённости можно связать с несколькими особенностями программы:</w:t>
      </w:r>
    </w:p>
    <w:p w14:paraId="232B087A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разнообразием форм деятельности;</w:t>
      </w:r>
    </w:p>
    <w:p w14:paraId="44F0F5C7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возможностью выбирать разные роли;</w:t>
      </w:r>
    </w:p>
    <w:p w14:paraId="6B11BBBE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сочетанием спорта, творчества, исследования и общения;</w:t>
      </w:r>
    </w:p>
    <w:p w14:paraId="225C49CF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регулярными мастерскими;</w:t>
      </w:r>
    </w:p>
    <w:p w14:paraId="49883F53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системой поощрения;</w:t>
      </w:r>
    </w:p>
    <w:p w14:paraId="0AF224AE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командными проектами;</w:t>
      </w:r>
    </w:p>
    <w:p w14:paraId="0675CC4E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итоговой публичной презентацией;</w:t>
      </w:r>
    </w:p>
    <w:p w14:paraId="702B7C70" w14:textId="77777777" w:rsidR="00C605D0" w:rsidRPr="00C605D0" w:rsidRDefault="00C605D0" w:rsidP="00C605D0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индивидуальной педагогической поддержкой.</w:t>
      </w:r>
    </w:p>
    <w:p w14:paraId="4F51C60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справка подтверждает, что детям предлагались роли организатора, помощника, участника и зрителя. Такой дифференцированный подход позволял включаться в деятельность не только активным и уверенным детям, но и участникам, предпочитавшим менее публичные формы.</w:t>
      </w:r>
    </w:p>
    <w:p w14:paraId="0F27DA2F" w14:textId="5B7CEBF2" w:rsidR="00C605D0" w:rsidRPr="00C605D0" w:rsidRDefault="00895EBB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 Успешность адаптации</w:t>
      </w:r>
    </w:p>
    <w:p w14:paraId="06EA016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«Всё хорошо, но скучаю по дому» уменьшилась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18,9% до 12,3%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6,6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44E5C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результат свидетельствует об успешной адаптации значительной части участников. Дети постепенно привыкали к режиму, устанавливали отношения со сверстниками, начинали доверять взрослым и находили интересующие их занятия.</w:t>
      </w:r>
    </w:p>
    <w:p w14:paraId="203095F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тоски по дому согласуется с уменьшением тревожного настроения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F693F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12,3% итоговых ответов показывают, что эмоциональная связь с домом оставалась значимой примерно для каждого восьмого участника. Поэтому индивидуальные беседы, поддержание безопасной связи с семьёй, создание ситуации успеха и включение ребёнка в малые группы необходимо сохранять на протяжении всей смены, а не только в первые дни.</w:t>
      </w:r>
    </w:p>
    <w:p w14:paraId="4897B6D6" w14:textId="2E29F883" w:rsidR="00C605D0" w:rsidRPr="00C605D0" w:rsidRDefault="00895EBB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 Сокращение умеренно-критических оценок</w:t>
      </w:r>
    </w:p>
    <w:p w14:paraId="7F4E017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«Нормально, но могло быть и лучше» снизился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15,1% до 13,8%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1,3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C0FC5" w14:textId="1B2F95C1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Динамика положительная, хотя и менее выраженная. В итоговом опросе такой ответ выбрали 27 участников. </w:t>
      </w:r>
    </w:p>
    <w:p w14:paraId="7415E00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Нейтральный ответ «Здесь есть чем заняться» сократился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5,7% до 3,1%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одинаковом абсолютном количестве — по 6 ответов — его доля снизилась из-за увеличения итоговой выборки. Вероятно, часть участников перешла от нейтральной оценки наличия занятий к более эмоциональному ответу «Мне здесь очень нравится».</w:t>
      </w:r>
    </w:p>
    <w:p w14:paraId="0640D9FF" w14:textId="4DA056DA" w:rsidR="00C605D0" w:rsidRPr="00C605D0" w:rsidRDefault="00895EBB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.4. Совокупная благоприятная оценка</w:t>
      </w:r>
    </w:p>
    <w:p w14:paraId="00F7B09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Суммарная доля ответов «Мне здесь очень нравится» и «Здесь есть чем заняться» выросла:</w:t>
      </w:r>
    </w:p>
    <w:p w14:paraId="393DE64C" w14:textId="1B30C309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66,0%→73,8%.66 </w:t>
      </w:r>
    </w:p>
    <w:p w14:paraId="16B8C4D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 составил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7,8 процентного пункта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709701" w14:textId="5FD253F0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 завершению смены увеличилась не только максимально положительная оценка, но и общая доля ответов, подтверждающих привлекательность лагерной деятельности.</w:t>
      </w:r>
    </w:p>
    <w:p w14:paraId="005DC447" w14:textId="2F3C280C" w:rsidR="00C605D0" w:rsidRPr="00C605D0" w:rsidRDefault="00895EBB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Анализ конкретных мероприятий план-сетки</w:t>
      </w:r>
    </w:p>
    <w:p w14:paraId="283F9323" w14:textId="71BA641F" w:rsidR="00C605D0" w:rsidRPr="00C605D0" w:rsidRDefault="00895EBB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 Тренировочная эвакуация и «Пожарная безопасность»</w:t>
      </w:r>
    </w:p>
    <w:p w14:paraId="11660516" w14:textId="77777777" w:rsidR="00895EBB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Тренировочная эвакуация 17 августа и занятие «Пожарная безопасность» </w:t>
      </w:r>
    </w:p>
    <w:p w14:paraId="29FC7A2A" w14:textId="169FF426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18 августа образовали двухэтапный профилактический блок.</w:t>
      </w:r>
    </w:p>
    <w:p w14:paraId="55E753F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этап представлял собой практическое действие: дети знакомились с сигналом, порядком выхода и маршрутами движения. Второй этап позволял объяснить причины требований и разобрать правила.</w:t>
      </w:r>
    </w:p>
    <w:p w14:paraId="268CA86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 эффективная последовательность выглядела следующим образом:</w:t>
      </w:r>
    </w:p>
    <w:p w14:paraId="7D2585C7" w14:textId="714DE9CE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 проба→обсуждение действий→исправление ошибок→закрепление правила</w:t>
      </w:r>
      <w:r w:rsidR="00340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8A27F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 представленных результатах отсутствуют сведения о времени эвакуации, количестве допущенных ошибок и результатах проверки знаний. 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Поэтому можно подтвердить факт проведения профилактической работы, но нельзя количественно оценить её эффективность.</w:t>
      </w:r>
    </w:p>
    <w:p w14:paraId="062D0921" w14:textId="4F12A7C3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 Театральный вечер «Истории дружбы»</w:t>
      </w:r>
    </w:p>
    <w:p w14:paraId="08C3DFE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Театральный вечер 18 августа способствовал развитию коммуникации, эмоционального интеллекта и опыта коллективного творчества. Подготовка постановки предполагала распределение ролей, согласование сценария, репетиции и публичное выступление.</w:t>
      </w:r>
    </w:p>
    <w:p w14:paraId="5D715B2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детей, испытывавших сложности при установлении контактов, театральная деятельность могла создавать безопасную ситуацию общения. Взаимодействие возникало вокруг конкретной задачи, а ребёнок мог выбрать подходящую роль: актёра, ведущего, автора текста, помощника по реквизиту или зрителя-эксперта.</w:t>
      </w:r>
    </w:p>
    <w:p w14:paraId="60C22CB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подход соответствует записи в аналитической справке: педагоги предлагали детям разную степень участия — от организатора до наблюдателя.</w:t>
      </w:r>
    </w:p>
    <w:p w14:paraId="143A9B56" w14:textId="2C36ABF2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 Фестиваль национальных литератур «Через книгу к миру и согласию»</w:t>
      </w:r>
    </w:p>
    <w:p w14:paraId="2765FBD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Фестиваль 19 августа непосредственно реализовывал принцип 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сторителлинга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Легенды, сказки и литературные сюжеты выступали не просто материалом для чтения, а способом анализа ценностей, поступков героев и культурных образов.</w:t>
      </w:r>
    </w:p>
    <w:p w14:paraId="0E7A8F5E" w14:textId="240EF63B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реш</w:t>
      </w:r>
      <w:r w:rsidR="00340C3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задачи:</w:t>
      </w:r>
    </w:p>
    <w:p w14:paraId="0EDAC817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читательский интерес;</w:t>
      </w:r>
    </w:p>
    <w:p w14:paraId="7A3AE402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сюжетами и героями;</w:t>
      </w:r>
    </w:p>
    <w:p w14:paraId="404A0FC5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сравнивать разные истории;</w:t>
      </w:r>
    </w:p>
    <w:p w14:paraId="744BD9E5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навыки выразительного чтения;</w:t>
      </w:r>
    </w:p>
    <w:p w14:paraId="1CF32486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уважение к культурному многообразию;</w:t>
      </w:r>
    </w:p>
    <w:p w14:paraId="36CCE5BF" w14:textId="77777777" w:rsidR="00C605D0" w:rsidRPr="00C605D0" w:rsidRDefault="00C605D0" w:rsidP="00C605D0">
      <w:pPr>
        <w:numPr>
          <w:ilvl w:val="0"/>
          <w:numId w:val="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готовить материал для общей «Книги легенд смены».</w:t>
      </w:r>
    </w:p>
    <w:p w14:paraId="6D96ABA6" w14:textId="6D08EC81" w:rsid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Фестиваль логически был связан с последующей акцией «Книжка на ладошке» и исследовательской «Летописью открытий». Это показывает, что литературная линия присутствовала в программе не как единичное событие, а как содержательный модуль.</w:t>
      </w:r>
    </w:p>
    <w:p w14:paraId="0A65FE1D" w14:textId="05D24BB9" w:rsidR="00340C32" w:rsidRDefault="00340C32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F999F" w14:textId="77777777" w:rsidR="00340C32" w:rsidRPr="00C605D0" w:rsidRDefault="00340C32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3E249" w14:textId="6AC9DCB3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.4. Квест «Потерянный символ лагеря: поиски Медянки»</w:t>
      </w:r>
    </w:p>
    <w:p w14:paraId="6F4CE26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сочетал сюжет, движение, командное взаимодействие и решение практических задач. Он соответствовал принципу исследовательской экспедиции: участники искали подсказки, анализировали информацию, распределяли обязанности и двигались к общему результату.</w:t>
      </w:r>
    </w:p>
    <w:p w14:paraId="7396B27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 с разным уровнем активности квест предоставлял несколько типов ролей:</w:t>
      </w:r>
    </w:p>
    <w:p w14:paraId="774903F3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 маршрута;</w:t>
      </w:r>
    </w:p>
    <w:p w14:paraId="47296C33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наблюдатель;</w:t>
      </w:r>
    </w:p>
    <w:p w14:paraId="1B28C229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подсказок;</w:t>
      </w:r>
    </w:p>
    <w:p w14:paraId="05AD6C60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практического задания;</w:t>
      </w:r>
    </w:p>
    <w:p w14:paraId="69234B4E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координатор;</w:t>
      </w:r>
    </w:p>
    <w:p w14:paraId="0A0CE487" w14:textId="77777777" w:rsidR="00C605D0" w:rsidRPr="00C605D0" w:rsidRDefault="00C605D0" w:rsidP="00C605D0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обсуждения.</w:t>
      </w:r>
    </w:p>
    <w:p w14:paraId="2BA7C5D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многоролевая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структура могла способствовать улучшению отношений со сверстниками. По итогам смены воспитатели отметили, что дети стали более открытыми, научились договариваться и поддерживать друг друга.</w:t>
      </w:r>
    </w:p>
    <w:p w14:paraId="5E5CB44C" w14:textId="630E8B88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.5. Спартакиада и состязание «Я, ты, он, она — вместе дружная семья»</w:t>
      </w:r>
    </w:p>
    <w:p w14:paraId="257DAB7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блок 20 августа включал открытие Спартакиады и командное состязание.</w:t>
      </w:r>
    </w:p>
    <w:p w14:paraId="6128B91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значение заключалось не только в развитии физических качеств. Участникам требовалось соблюдать правила, поддерживать команду, принимать общий результат и взаимодействовать с детьми, имеющими разные физические возможности.</w:t>
      </w:r>
    </w:p>
    <w:p w14:paraId="7252A48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Состязание соответствовало воспитательной задаче сплочения. Оно помогало детям почувствовать зависимость командного результата от вклада каждого участника.</w:t>
      </w:r>
    </w:p>
    <w:p w14:paraId="677E360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аналитическая справка не содержит числовых данных о количестве спортивных команд, участниках, результатах и доле детей, включённых в соревнования. Поэтому влияние спортивного блока подтверждается качественно, но не измерено отдельно.</w:t>
      </w:r>
    </w:p>
    <w:p w14:paraId="6FEB1E2D" w14:textId="1D7BEE7C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.6. Музыкальный проект «Песни мира» и вечер «О чём поёт страна»</w:t>
      </w:r>
    </w:p>
    <w:p w14:paraId="29F1A5A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проект 20 августа и вечер-путешествие 21 августа обеспечивали эмоционально доступное знакомство с культурным разнообразием.</w:t>
      </w:r>
    </w:p>
    <w:p w14:paraId="366DA51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Музыкальная деятельность развивала слуховое внимание, сценическую уверенность, память, чувство ритма и умение работать в ансамбле. Подготовка выступления требовала согласования партий, репетиций и ответственности за общий результат.</w:t>
      </w:r>
    </w:p>
    <w:p w14:paraId="2763CCA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двух мероприятий позволяла выстроить последовательность:</w:t>
      </w:r>
    </w:p>
    <w:p w14:paraId="3AB0212D" w14:textId="50D8D05C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 с материалом→выбор произведения→репетиция→представление. </w:t>
      </w:r>
    </w:p>
    <w:p w14:paraId="11F59FC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музыкальная линия продолжалась конкурсом творческих пар и соревнованием «Голоса отрядов».</w:t>
      </w:r>
    </w:p>
    <w:p w14:paraId="16FE71E1" w14:textId="2595EDEF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.7. Интерактивная игра «Что мы знаем о России»</w:t>
      </w:r>
    </w:p>
    <w:p w14:paraId="3A63722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игра 22 августа могла выполнять функцию промежуточной проверки знаний. В отличие от лекционной формы, она позволяла использовать викторины, задания на сопоставление, маршрутные листы и командное обсуждение.</w:t>
      </w:r>
    </w:p>
    <w:p w14:paraId="141ED22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Сильной стороной мероприятия являлась возможность немедленно увидеть затруднения детей и скорректировать содержание дальнейшей работы.</w:t>
      </w:r>
    </w:p>
    <w:p w14:paraId="7D7009E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результаты игры — число команд, баллы, наиболее сложные вопросы и доля правильных ответов — в аналитической справке не представлены. Из-за этого мероприятие нельзя использовать как полноценный количественный показатель освоения образовательного материала.</w:t>
      </w:r>
    </w:p>
    <w:p w14:paraId="4E392C40" w14:textId="37C0A4F6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.8. Игра-симулятор «Россия будущего»</w:t>
      </w:r>
    </w:p>
    <w:p w14:paraId="02636FC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Игра-симулятор 23 августа переводила участников от изучения прошлого и настоящего к проектированию будущего. Дети могли обсуждать, каким должно быть общество, город, образование, культура, профессии и взаимодействие людей.</w:t>
      </w:r>
    </w:p>
    <w:p w14:paraId="3BC4585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формат развивал:</w:t>
      </w:r>
    </w:p>
    <w:p w14:paraId="767F12FF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 мышление;</w:t>
      </w:r>
    </w:p>
    <w:p w14:paraId="0408B35B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аргументировать;</w:t>
      </w:r>
    </w:p>
    <w:p w14:paraId="5CD56121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способность договариваться;</w:t>
      </w:r>
    </w:p>
    <w:p w14:paraId="00FC1C3D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ресурсов;</w:t>
      </w:r>
    </w:p>
    <w:p w14:paraId="62D3FD31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публичную презентацию;</w:t>
      </w:r>
    </w:p>
    <w:p w14:paraId="79A52102" w14:textId="77777777" w:rsidR="00C605D0" w:rsidRPr="00C605D0" w:rsidRDefault="00C605D0" w:rsidP="00C605D0">
      <w:pPr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коллективного решения.</w:t>
      </w:r>
    </w:p>
    <w:p w14:paraId="4EF037B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Игра-симулятор логически подготавливала проектный день «Лагерь глазами детей» и мероприятие «Идеальный город начинается с тебя».</w:t>
      </w:r>
    </w:p>
    <w:p w14:paraId="7096808E" w14:textId="36BD37C8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.9. Танцевальный фестиваль «Лагерь, танцуй!»</w:t>
      </w:r>
    </w:p>
    <w:p w14:paraId="58CECB4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Танцевальный фестиваль обеспечивал массовую творческую активность. Он позволял включать детей через движение, музыку и коллективную сценическую композицию.</w:t>
      </w:r>
    </w:p>
    <w:p w14:paraId="105A7C2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части участников танцевальная форма могла быть более доступной, чем исследовательский доклад или театральный монолог. Это поддерживало принцип вариативности участия.</w:t>
      </w:r>
    </w:p>
    <w:p w14:paraId="7A58BD1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 репетиции и выступление могли создавать эмоциональную нагрузку. В дневнике воспитателей отмечены отдельные периоды нестабильности, связанные с усталостью и интенсивным лагерным ритмом. Поэтому сценические мероприятия целесообразно сочетать с восстановительными паузами и рефлексией.</w:t>
      </w:r>
    </w:p>
    <w:p w14:paraId="395A7FDC" w14:textId="0ADA093E" w:rsidR="00C605D0" w:rsidRPr="00C605D0" w:rsidRDefault="00340C3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.10. Акция «Книжка на ладошке»</w:t>
      </w:r>
    </w:p>
    <w:p w14:paraId="5FE7DB6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24 августа продолжала литературную линию программы. Её ценность заключалась в работе с короткими и доступными текстами, которые можно было прочитать, обсудить, проиллюстрировать или использовать как основу для собственной истории.</w:t>
      </w:r>
    </w:p>
    <w:p w14:paraId="5CDA1A3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могла стать подготовительным этапом к созданию коллективной «Книги легенд смены». Дети получали образец того, как большая тема может быть выражена в коротком тексте, рисунке или символе.</w:t>
      </w:r>
    </w:p>
    <w:p w14:paraId="362CE1F0" w14:textId="2EFE5671" w:rsidR="00C605D0" w:rsidRPr="00C605D0" w:rsidRDefault="0084352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.11. Конкурс «Два голоса — один результат»</w:t>
      </w:r>
    </w:p>
    <w:p w14:paraId="72E476D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творческих пар «вожатый — ребёнок» создавал модель партнёрского взаимодействия детей и взрослых.</w:t>
      </w:r>
    </w:p>
    <w:p w14:paraId="41B13C2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аналитической справке большинство детей доверяло воспитателям. Благодаря этому участники охотнее пробовали новые виды деятельности, участвовали в подготовке номеров, дежурили и становились ведущими игр.</w:t>
      </w:r>
    </w:p>
    <w:p w14:paraId="475E6B3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имела педагогическая реакция на неудачу. Воспитатели не высмеивали промахи, а предлагали осмыслить их и найти другой способ действия. Это способствовало формированию психологически безопасной среды.</w:t>
      </w:r>
    </w:p>
    <w:p w14:paraId="0C448AF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творческих пар позволял практически реализовать данную модель: взрослый становился не контролёром, а партнёром и соавтором общего выступления.</w:t>
      </w:r>
    </w:p>
    <w:p w14:paraId="3C938849" w14:textId="334B083F" w:rsidR="00C605D0" w:rsidRPr="00C605D0" w:rsidRDefault="0084352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.12. Проектный день «Лагерь глазами детей»</w:t>
      </w:r>
    </w:p>
    <w:p w14:paraId="02E0239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 25 августа был одним из основных мероприятий, связанных с детским самоуправлением.</w:t>
      </w:r>
    </w:p>
    <w:p w14:paraId="6BC27E9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могли анализировать лагерную жизнь, выявлять проблемы, формулировать предложения и представлять проекты. В сочетании с мероприятием «Идеальный город начинается с тебя» это формировало понимание личной ответственности за общее пространство.</w:t>
      </w:r>
    </w:p>
    <w:p w14:paraId="1F7E86A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логика могла включать следующие этапы:</w:t>
      </w:r>
    </w:p>
    <w:p w14:paraId="54007687" w14:textId="624E6F6A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наблюдение→выявление проблемы→обсуждение→идея→распределение ролей→презентация. </w:t>
      </w:r>
    </w:p>
    <w:p w14:paraId="30D00C4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аналитической справке не указано, сколько проектов было разработано, какие предложения поступили от детей и какие из них были реализованы. Поэтому фактическая результативность проектного дня документирована недостаточно.</w:t>
      </w:r>
    </w:p>
    <w:p w14:paraId="38740DEF" w14:textId="77777777" w:rsidR="00C605D0" w:rsidRPr="00C605D0" w:rsidRDefault="00C605D0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6.13. Фестиваль «Летопись открытий»</w:t>
      </w:r>
    </w:p>
    <w:p w14:paraId="5747534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Интерактивный историко-исследовательский фестиваль 26 августа был центральным событием смены. Он наиболее полно соответствовал цели и модели программы.</w:t>
      </w:r>
    </w:p>
    <w:p w14:paraId="6651BEC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содержание фестиваля входили:</w:t>
      </w:r>
    </w:p>
    <w:p w14:paraId="690FB94B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командных проектов;</w:t>
      </w:r>
    </w:p>
    <w:p w14:paraId="1B446184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исследование легенд и образов;</w:t>
      </w:r>
    </w:p>
    <w:p w14:paraId="295DD4AE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героями и сюжетами;</w:t>
      </w:r>
    </w:p>
    <w:p w14:paraId="0FB4D4E1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подготовка текстовых и визуальных материалов;</w:t>
      </w:r>
    </w:p>
    <w:p w14:paraId="27578206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 коллективной «Книги легенд смены»;</w:t>
      </w:r>
    </w:p>
    <w:p w14:paraId="6323E231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бумажной и цифровой версий;</w:t>
      </w:r>
    </w:p>
    <w:p w14:paraId="72A94C9C" w14:textId="77777777" w:rsidR="00C605D0" w:rsidRPr="00C605D0" w:rsidRDefault="00C605D0" w:rsidP="00C605D0">
      <w:pPr>
        <w:numPr>
          <w:ilvl w:val="0"/>
          <w:numId w:val="1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торжественная презентация.</w:t>
      </w:r>
    </w:p>
    <w:p w14:paraId="63ED029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фестиваль переводил полученные знания в практический результат. Ребёнок должен был не просто пересказать материал, а выбрать тему, проанализировать информацию, определить главный смысл, распределить обязанности и представить продукт аудитории.</w:t>
      </w:r>
    </w:p>
    <w:p w14:paraId="1688654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Возможная образовательная последовательность выглядела так:</w:t>
      </w:r>
    </w:p>
    <w:p w14:paraId="09A2C850" w14:textId="2544A99A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 информации→анализ→интерпретация→творческая переработка→создание продукта→публичная защита. </w:t>
      </w:r>
    </w:p>
    <w:p w14:paraId="44EB654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Коллективная «Книга легенд смены» стала наиболее значимым заявленным образовательным продуктом программы. Она объединяла результаты разных отрядов и делала общий итог наглядным.</w:t>
      </w:r>
    </w:p>
    <w:p w14:paraId="159921D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в итоговой справке отсутствуют количественные сведения о числе командных проектов, страниц, текстов, иллюстраций, авторов и презентаций. Поэтому наличие продукта подтверждено планом, но масштаб его фактической реализации количественно не отражён.</w:t>
      </w:r>
    </w:p>
    <w:p w14:paraId="2EB344A4" w14:textId="56CEBDCB" w:rsidR="00C605D0" w:rsidRPr="00C605D0" w:rsidRDefault="0084352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.14. «Голоса отрядов»</w:t>
      </w:r>
    </w:p>
    <w:p w14:paraId="2E5D08C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Музыкально-игровое соревнование 27 августа завершало музыкальную линию смены. Оно позволяло представить не только индивидуальные таланты, но и общий творческий образ отряда.</w:t>
      </w:r>
    </w:p>
    <w:p w14:paraId="4226221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коллективного номера развивала дисциплину, ответственность, способность согласовывать действия и принимать решения в группе. Возможность участвовать в качестве исполнителя, ведущего, автора, оформителя или технического помощника обеспечивала вариативность включения.</w:t>
      </w:r>
    </w:p>
    <w:p w14:paraId="2A68AD66" w14:textId="5611C8D0" w:rsidR="00C605D0" w:rsidRPr="00C605D0" w:rsidRDefault="0084352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Ярмарка профессий</w:t>
      </w:r>
    </w:p>
    <w:p w14:paraId="0CD0FB26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профессий позволяла связать тему исследований и открытий с профессиональным самоопределением.</w:t>
      </w:r>
    </w:p>
    <w:p w14:paraId="483F932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старших подростков это мероприятие могло иметь профориентационный характер, для младших — знакомить с разнообразием трудовых ролей через игровые пробы.</w:t>
      </w:r>
    </w:p>
    <w:p w14:paraId="49FD41C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содержательной могла быть связь с профессиями исследователя, историка, библиотекаря, экскурсовода, дизайнера, мастера, актёра и организатора культурных проектов.</w:t>
      </w:r>
    </w:p>
    <w:p w14:paraId="13D0ED0C" w14:textId="709FC45C" w:rsidR="00C605D0" w:rsidRPr="00C605D0" w:rsidRDefault="00843521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Мастерские и Ярмарка народных ремёсел</w:t>
      </w:r>
    </w:p>
    <w:p w14:paraId="5122ADF7" w14:textId="00292BFB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Мастерские народных ремёсел </w:t>
      </w:r>
      <w:r w:rsidR="003E33D2"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просматрива</w:t>
      </w:r>
      <w:r w:rsidR="003E33D2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сквозной образовательный модуль, а не как разовое развлекательное занятие.</w:t>
      </w:r>
    </w:p>
    <w:p w14:paraId="3A78B6F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Логика работы могла включать:</w:t>
      </w:r>
    </w:p>
    <w:p w14:paraId="440F3010" w14:textId="0DE35DA2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 с ремеслом→анализ символов→освоение 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приёма→создание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изделия→презентация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 ярмарке</w:t>
      </w:r>
      <w:r w:rsidR="003E33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B3C0F6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Регулярность мастерских соответствовала принципу деятельностного погружения. Дети могли осваивать технику, исправлять ошибки и постепенно повышать качество работы.</w:t>
      </w:r>
    </w:p>
    <w:p w14:paraId="2BFE6D7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Ярмарка народных ремёсел 29 августа обеспечивала публичное представление изделий. Она позволяла участникам увидеть результаты разных отрядов и почувствовать ценность собственного труда.</w:t>
      </w:r>
    </w:p>
    <w:p w14:paraId="386B80B4" w14:textId="1AB7605B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документации не указано количество изготовленных изделий, участников мастерских и представленных работ. Для последующих смен необходим отдельный реестр творческих продуктов.</w:t>
      </w:r>
    </w:p>
    <w:p w14:paraId="0F353D47" w14:textId="580EDA6A" w:rsidR="00C605D0" w:rsidRPr="00C605D0" w:rsidRDefault="003E33D2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Анализ дневника воспитателей</w:t>
      </w:r>
    </w:p>
    <w:p w14:paraId="087C9600" w14:textId="7BB11F9C" w:rsidR="00C605D0" w:rsidRPr="00C605D0" w:rsidRDefault="003E33D2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.1. Эмоциональное состояние</w:t>
      </w:r>
    </w:p>
    <w:p w14:paraId="2E93433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характеризуют общий эмоциональный фон как стабильно положительный. Большинство детей демонстрировало приподнятое настроение, включалось в лагерный ритм и делилось впечатлениями.</w:t>
      </w:r>
    </w:p>
    <w:p w14:paraId="6287285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в дневнике зафиксированы отдельные периоды тревоги, раздражительности и эмоциональной нестабильности. В качестве причин названы:</w:t>
      </w:r>
    </w:p>
    <w:p w14:paraId="76237FBF" w14:textId="77777777" w:rsidR="00C605D0" w:rsidRPr="00C605D0" w:rsidRDefault="00C605D0" w:rsidP="00C605D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адаптация;</w:t>
      </w:r>
    </w:p>
    <w:p w14:paraId="4AE8C30A" w14:textId="77777777" w:rsidR="00C605D0" w:rsidRPr="00C605D0" w:rsidRDefault="00C605D0" w:rsidP="00C605D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усталость;</w:t>
      </w:r>
    </w:p>
    <w:p w14:paraId="5E8F2BD3" w14:textId="77777777" w:rsidR="00C605D0" w:rsidRPr="00C605D0" w:rsidRDefault="00C605D0" w:rsidP="00C605D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 лагерного ритма;</w:t>
      </w:r>
    </w:p>
    <w:p w14:paraId="35912BA6" w14:textId="77777777" w:rsidR="00C605D0" w:rsidRPr="00C605D0" w:rsidRDefault="00C605D0" w:rsidP="00C605D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общения;</w:t>
      </w:r>
    </w:p>
    <w:p w14:paraId="1D444BA9" w14:textId="77777777" w:rsidR="00C605D0" w:rsidRPr="00C605D0" w:rsidRDefault="00C605D0" w:rsidP="00C605D0">
      <w:pPr>
        <w:numPr>
          <w:ilvl w:val="0"/>
          <w:numId w:val="1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приближение окончания каникул.</w:t>
      </w:r>
    </w:p>
    <w:p w14:paraId="7867679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анкетирования частично подтверждают наблюдения воспитателей:</w:t>
      </w:r>
    </w:p>
    <w:p w14:paraId="31FE7CD3" w14:textId="77777777" w:rsidR="00C605D0" w:rsidRPr="00C605D0" w:rsidRDefault="00C605D0" w:rsidP="00C605D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положительный фон сохранился на уровне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76,4%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078A7D" w14:textId="77777777" w:rsidR="00C605D0" w:rsidRPr="00C605D0" w:rsidRDefault="00C605D0" w:rsidP="00C605D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тревожность снизилась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589D1A" w14:textId="77777777" w:rsidR="00C605D0" w:rsidRPr="00C605D0" w:rsidRDefault="00C605D0" w:rsidP="00C605D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 положительная оценка лагеря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60,4% до 70,8%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8FB10E" w14:textId="77777777" w:rsidR="00C605D0" w:rsidRPr="00C605D0" w:rsidRDefault="00C605D0" w:rsidP="00C605D0">
      <w:pPr>
        <w:numPr>
          <w:ilvl w:val="0"/>
          <w:numId w:val="1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тоска по дому уменьшилась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18,9% до 12,3%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88524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рост грустного настроения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1,9% до 8,7%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показывает, что эмоциональную ситуацию нельзя оценивать только как однозначно положительную.</w:t>
      </w:r>
    </w:p>
    <w:p w14:paraId="58C97915" w14:textId="38584201" w:rsidR="00C605D0" w:rsidRPr="00C605D0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.2. Результативность психолого-педагогической поддержки</w:t>
      </w:r>
    </w:p>
    <w:p w14:paraId="44370E2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смены применялись:</w:t>
      </w:r>
    </w:p>
    <w:p w14:paraId="0F2764E9" w14:textId="77777777" w:rsidR="00C605D0" w:rsidRPr="00C605D0" w:rsidRDefault="00C605D0" w:rsidP="00C605D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работа воспитателей;</w:t>
      </w:r>
    </w:p>
    <w:p w14:paraId="7556F796" w14:textId="77777777" w:rsidR="00C605D0" w:rsidRPr="00C605D0" w:rsidRDefault="00C605D0" w:rsidP="00C605D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педагога-психолога;</w:t>
      </w:r>
    </w:p>
    <w:p w14:paraId="2465377F" w14:textId="77777777" w:rsidR="00C605D0" w:rsidRPr="00C605D0" w:rsidRDefault="00C605D0" w:rsidP="00C605D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экспресс-диагностика;</w:t>
      </w:r>
    </w:p>
    <w:p w14:paraId="5A0EBC4E" w14:textId="77777777" w:rsidR="00C605D0" w:rsidRPr="00C605D0" w:rsidRDefault="00C605D0" w:rsidP="00C605D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коррекционные мини-занятия;</w:t>
      </w:r>
    </w:p>
    <w:p w14:paraId="025AECE2" w14:textId="77777777" w:rsidR="00C605D0" w:rsidRPr="00C605D0" w:rsidRDefault="00C605D0" w:rsidP="00C605D0">
      <w:pPr>
        <w:numPr>
          <w:ilvl w:val="0"/>
          <w:numId w:val="16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«Клуба добрых поступков».</w:t>
      </w:r>
    </w:p>
    <w:p w14:paraId="753E46D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тревожности и тоски по дому позволяет говорить о результативности поддержки. Однако в справке отсутствуют число консультаций, количество охваченных детей и результаты повторной диагностики.</w:t>
      </w:r>
    </w:p>
    <w:p w14:paraId="7130441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корректный вывод состоит в том, что работа сопровождения имела положительные признаки, но её объём и адресная эффективность не измерены.</w:t>
      </w:r>
    </w:p>
    <w:p w14:paraId="63B096FE" w14:textId="012C8A8F" w:rsidR="00C605D0" w:rsidRPr="00C605D0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.3. Вовлечённость в мероприятия</w:t>
      </w:r>
    </w:p>
    <w:p w14:paraId="089D857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отмечают различный уровень активности. Часть детей проявляла инициативу, часть — умеренный интерес, отдельные участники занимали позицию наблюдателей.</w:t>
      </w:r>
    </w:p>
    <w:p w14:paraId="1E16BF8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Сильной стороной педагогической работы был дифференцированный подход. Детям предлагались разные роли:</w:t>
      </w:r>
    </w:p>
    <w:p w14:paraId="69BDD9C8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организатор;</w:t>
      </w:r>
    </w:p>
    <w:p w14:paraId="3358BBA7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помощник;</w:t>
      </w:r>
    </w:p>
    <w:p w14:paraId="6E23C204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непосредственный участник;</w:t>
      </w:r>
    </w:p>
    <w:p w14:paraId="6CD7172D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ведущий;</w:t>
      </w:r>
    </w:p>
    <w:p w14:paraId="12A0FFC7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зритель;</w:t>
      </w:r>
    </w:p>
    <w:p w14:paraId="45813475" w14:textId="77777777" w:rsidR="00C605D0" w:rsidRPr="00C605D0" w:rsidRDefault="00C605D0" w:rsidP="00C605D0">
      <w:pPr>
        <w:numPr>
          <w:ilvl w:val="0"/>
          <w:numId w:val="1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наблюдатель.</w:t>
      </w:r>
    </w:p>
    <w:p w14:paraId="08C64B11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Такое распределение позволяло учитывать индивидуальные особенности и снижало риск принудительного вовлечения.</w:t>
      </w:r>
    </w:p>
    <w:p w14:paraId="3A3A877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в справке нет процентного распределения детей по уровням активности. Нельзя определить, сколько воспитанников проявляло инициативу, сколько участвовало эпизодически и сколько систематически оставалось наблюдателями.</w:t>
      </w:r>
    </w:p>
    <w:p w14:paraId="726CCF14" w14:textId="494C74E7" w:rsidR="00C605D0" w:rsidRPr="00C605D0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.4. Взаимоотношения со сверстниками</w:t>
      </w:r>
    </w:p>
    <w:p w14:paraId="5351181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старте смены среди участников были дети, впервые приехавшие в лагерь, и дети, испытывавшие трудности при установлении контактов.</w:t>
      </w:r>
    </w:p>
    <w:p w14:paraId="691624DC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завершению смены воспитатели отметили следующие изменения:</w:t>
      </w:r>
    </w:p>
    <w:p w14:paraId="11910B74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стали более открытыми;</w:t>
      </w:r>
    </w:p>
    <w:p w14:paraId="04711A77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улучшились навыки общения;</w:t>
      </w:r>
    </w:p>
    <w:p w14:paraId="0210F8FD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научились договариваться;</w:t>
      </w:r>
    </w:p>
    <w:p w14:paraId="602CA666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усилилась взаимная поддержка;</w:t>
      </w:r>
    </w:p>
    <w:p w14:paraId="2BF88281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нашли новых друзей;</w:t>
      </w:r>
    </w:p>
    <w:p w14:paraId="77B36B79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дети заняли конструктивные социальные роли;</w:t>
      </w:r>
    </w:p>
    <w:p w14:paraId="392EEE47" w14:textId="77777777" w:rsidR="00C605D0" w:rsidRPr="00C605D0" w:rsidRDefault="00C605D0" w:rsidP="00C605D0">
      <w:pPr>
        <w:numPr>
          <w:ilvl w:val="0"/>
          <w:numId w:val="1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укрепилось чувство принадлежности к отряду.</w:t>
      </w:r>
    </w:p>
    <w:p w14:paraId="5877F43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динамика могла быть связана с командным характером квеста, спортивного состязания, проектного дня, фестиваля «Летопись открытий», творческих пар, музыкальных номеров и туристического маршрута.</w:t>
      </w:r>
    </w:p>
    <w:p w14:paraId="3CF2C03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случаи необходимо учитывать отдельно, поскольку итоговый рост удовлетворённости характеризует тех, кто заполнил анкету в конце смены, но может не учитывать опыт досрочно выбывших участников.</w:t>
      </w:r>
    </w:p>
    <w:p w14:paraId="76479277" w14:textId="77777777" w:rsidR="00707994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49D556" w14:textId="77777777" w:rsidR="00707994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C40F63" w14:textId="32CACDE7" w:rsidR="00C605D0" w:rsidRPr="00C605D0" w:rsidRDefault="00707994" w:rsidP="00C605D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</w:t>
      </w:r>
      <w:r w:rsidR="00C605D0"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.5. Взаимодействие с педагогами</w:t>
      </w:r>
    </w:p>
    <w:p w14:paraId="478F1EE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наблюдениям воспитателей, большинство детей доверяло взрослым и благодаря этому охотнее проявляло самостоятельность. Дети участвовали в подготовке номеров, дежурили и становились ведущими игр.</w:t>
      </w:r>
    </w:p>
    <w:p w14:paraId="58A1913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использовали поддерживающую реакцию на ошибку: не высмеивали неудачу, а помогали ребёнку проанализировать её и найти другой способ действия.</w:t>
      </w:r>
    </w:p>
    <w:p w14:paraId="494D744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Такая модель взаимодействия способствовала:</w:t>
      </w:r>
    </w:p>
    <w:p w14:paraId="3B738F15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психологической безопасности;</w:t>
      </w:r>
    </w:p>
    <w:p w14:paraId="5B44DBB0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снижению страха ошибки;</w:t>
      </w:r>
    </w:p>
    <w:p w14:paraId="7BACDE94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росту самостоятельности;</w:t>
      </w:r>
    </w:p>
    <w:p w14:paraId="31E3C655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инициативы;</w:t>
      </w:r>
    </w:p>
    <w:p w14:paraId="0A3C7A62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повышению готовности к публичному участию;</w:t>
      </w:r>
    </w:p>
    <w:p w14:paraId="4D2FAA5D" w14:textId="77777777" w:rsidR="00C605D0" w:rsidRPr="00C605D0" w:rsidRDefault="00C605D0" w:rsidP="00C605D0">
      <w:pPr>
        <w:numPr>
          <w:ilvl w:val="0"/>
          <w:numId w:val="1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укреплению доверия.</w:t>
      </w:r>
    </w:p>
    <w:p w14:paraId="0D905737" w14:textId="19B46B3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взаимодействия с педагогами в документах отсутствует. Поэтому вывод об эффективности основан на наблюдениях воспитателей и косвенно подтверждается ростом удовлетворённости лагерем.</w:t>
      </w:r>
    </w:p>
    <w:p w14:paraId="756E97FE" w14:textId="44DC0207" w:rsidR="00C605D0" w:rsidRPr="00C605D0" w:rsidRDefault="00707994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Детское самоуправление и система «Хранителей»</w:t>
      </w:r>
    </w:p>
    <w:p w14:paraId="2EC9E24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предусматривала два уровня самоуправления: отрядный и 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общелагерный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9E8E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отрядном уровне действовали Совет отряда и система «Хранителей». Роли включали хранителя ресурсов, чистоты, книг, финансов, плодородия, благоустройства, досуга и энергии, а также волонтёров.</w:t>
      </w:r>
    </w:p>
    <w:p w14:paraId="3B68A11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ролей с мероприятиями план-сетки могла проявляться следующим образом:</w:t>
      </w:r>
    </w:p>
    <w:p w14:paraId="37F99C0B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ресурсов отвечал за реквизит, материалы мастерских и спортивный инвентарь;</w:t>
      </w:r>
    </w:p>
    <w:p w14:paraId="7DE428E9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книг помогал в подготовке литературного фестиваля и акции «Книжка на ладошке»;</w:t>
      </w:r>
    </w:p>
    <w:p w14:paraId="35026775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финансов учитывал игровую валюту и командные баллы;</w:t>
      </w:r>
    </w:p>
    <w:p w14:paraId="3847D43D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хранитель досуга участвовал в организации концертов и фестивалей;</w:t>
      </w:r>
    </w:p>
    <w:p w14:paraId="36A5EEBE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хранитель энергии отслеживал эмоциональную атмосферу;</w:t>
      </w:r>
    </w:p>
    <w:p w14:paraId="16C4CCE9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волонтёры помогали при проведении крупных мероприятий;</w:t>
      </w:r>
    </w:p>
    <w:p w14:paraId="16F5D0FA" w14:textId="77777777" w:rsidR="00C605D0" w:rsidRPr="00C605D0" w:rsidRDefault="00C605D0" w:rsidP="00C605D0">
      <w:pPr>
        <w:numPr>
          <w:ilvl w:val="0"/>
          <w:numId w:val="2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хранители благоустройства и плодородия поддерживали порядок на территории.</w:t>
      </w:r>
    </w:p>
    <w:p w14:paraId="6F5EC17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ролей соответствовала задачам развития ответственности и инициативности. Ротация на один-два дня теоретически позволяла детям попробовать себя в разных видах деятельности.</w:t>
      </w:r>
    </w:p>
    <w:p w14:paraId="2131BAD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аналитическая справка не содержит сведений:</w:t>
      </w:r>
    </w:p>
    <w:p w14:paraId="0BDAA434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раз проводилась ротация;</w:t>
      </w:r>
    </w:p>
    <w:p w14:paraId="5DDA124A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детей исполняло каждую роль;</w:t>
      </w:r>
    </w:p>
    <w:p w14:paraId="11FC91F4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заседаний провели советы;</w:t>
      </w:r>
    </w:p>
    <w:p w14:paraId="2177F4CA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решения приняли дети;</w:t>
      </w:r>
    </w:p>
    <w:p w14:paraId="11F6B73D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инициатив было реализовано;</w:t>
      </w:r>
    </w:p>
    <w:p w14:paraId="40E04812" w14:textId="77777777" w:rsidR="00C605D0" w:rsidRPr="00C605D0" w:rsidRDefault="00C605D0" w:rsidP="00C605D0">
      <w:pPr>
        <w:numPr>
          <w:ilvl w:val="0"/>
          <w:numId w:val="21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оценивалась работа хранителей.</w:t>
      </w:r>
    </w:p>
    <w:p w14:paraId="7CCC7344" w14:textId="25505494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система самоуправления подробно разработана в программе</w:t>
      </w:r>
      <w:r w:rsidR="007079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6F0432" w14:textId="6DD2C3F0" w:rsidR="00C605D0" w:rsidRPr="00C605D0" w:rsidRDefault="00707994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</w:t>
      </w:r>
      <w:r w:rsidR="00C605D0"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Система мотивации и поощрения</w:t>
      </w:r>
    </w:p>
    <w:p w14:paraId="2000BBD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предусматривались личные и командные рейтинги, баллы, игровая валюта «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медикон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секретные задания, конкурсы и награды.</w:t>
      </w:r>
    </w:p>
    <w:p w14:paraId="57322FF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Аналитическая справка подтверждает реализацию части системы: все дети получили сертификаты участников, наиболее активные — грамоты и памятные значки.</w:t>
      </w:r>
    </w:p>
    <w:p w14:paraId="3B671E4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 является сочетание общего признания и дополнительных наград. Сертификат подчёркивал ценность участия каждого ребёнка, а грамоты и значки отмечали инициативу.</w:t>
      </w:r>
    </w:p>
    <w:p w14:paraId="7E0153D2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не указаны:</w:t>
      </w:r>
    </w:p>
    <w:p w14:paraId="13F98AD0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выданных грамот;</w:t>
      </w:r>
    </w:p>
    <w:p w14:paraId="674F1A36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памятных значков;</w:t>
      </w:r>
    </w:p>
    <w:p w14:paraId="60AD82D9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выбора наиболее активных участников;</w:t>
      </w:r>
    </w:p>
    <w:p w14:paraId="7B81BAFC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число заработанных «</w:t>
      </w:r>
      <w:proofErr w:type="spellStart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медиконов</w:t>
      </w:r>
      <w:proofErr w:type="spellEnd"/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AEF54ED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командного рейтинга;</w:t>
      </w:r>
    </w:p>
    <w:p w14:paraId="0A99D9D9" w14:textId="77777777" w:rsidR="00C605D0" w:rsidRPr="00C605D0" w:rsidRDefault="00C605D0" w:rsidP="00C605D0">
      <w:pPr>
        <w:numPr>
          <w:ilvl w:val="0"/>
          <w:numId w:val="2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победители отдельных направлений.</w:t>
      </w:r>
    </w:p>
    <w:p w14:paraId="00D07620" w14:textId="2A9F5F9B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этого нельзя оценить прозрачность и охват системы мотивации. В дальнейшем необходимо вести количественный журнал награждений и заранее фиксировать критерии.</w:t>
      </w:r>
    </w:p>
    <w:p w14:paraId="58504F63" w14:textId="52FA4385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D15F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Образовательные результаты программы</w:t>
      </w:r>
    </w:p>
    <w:p w14:paraId="1C0277C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предполагала формирование знаний о легендах, символах, орнаментах и ремёслах, а также развитие исследовательских и проектных навыков.</w:t>
      </w:r>
    </w:p>
    <w:p w14:paraId="25BA31C3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План-сетка предоставляла условия для практического применения знаний:</w:t>
      </w:r>
    </w:p>
    <w:p w14:paraId="7313D436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литературный фестиваль — анализ историй и образов;</w:t>
      </w:r>
    </w:p>
    <w:p w14:paraId="5AC11BAB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 — поиск и интерпретация информации;</w:t>
      </w:r>
    </w:p>
    <w:p w14:paraId="3D4F594C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игра — проверка знаний;</w:t>
      </w:r>
    </w:p>
    <w:p w14:paraId="28217AD9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мастерские — освоение практических техник;</w:t>
      </w:r>
    </w:p>
    <w:p w14:paraId="2772A030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проектный день — формулирование и защита идей;</w:t>
      </w:r>
    </w:p>
    <w:p w14:paraId="7378249B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«Летопись открытий» — создание исследовательского продукта;</w:t>
      </w:r>
    </w:p>
    <w:p w14:paraId="63213FF9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«Книга легенд смены» — объединение результатов;</w:t>
      </w:r>
    </w:p>
    <w:p w14:paraId="0DA0226E" w14:textId="77777777" w:rsidR="00C605D0" w:rsidRPr="00C605D0" w:rsidRDefault="00C605D0" w:rsidP="00C605D0">
      <w:pPr>
        <w:numPr>
          <w:ilvl w:val="0"/>
          <w:numId w:val="23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ярмарка — публичная презентация изделий.</w:t>
      </w:r>
    </w:p>
    <w:p w14:paraId="535589CF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логика программы может быть представлена так:</w:t>
      </w:r>
    </w:p>
    <w:p w14:paraId="1394BEB7" w14:textId="3BA6A76F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 информации→поиск и анализ→обсуждение→практическая проба→создание продукта→презентация→рефлексия. </w:t>
      </w:r>
    </w:p>
    <w:p w14:paraId="4C653744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аналитической справке нет результатов входного, промежуточного и итогового тестирования. Поэтому невозможно численно подтвердить, насколько выросли знания детей о легендах, символах и ремёслах.</w:t>
      </w:r>
    </w:p>
    <w:p w14:paraId="2AAEB6CE" w14:textId="3D1CF586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программа создавала хорошие условия для образовательного результата.</w:t>
      </w:r>
    </w:p>
    <w:p w14:paraId="0BA7D721" w14:textId="7EE38BB0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D15F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</w:t>
      </w: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Практические продукты смены</w:t>
      </w:r>
    </w:p>
    <w:p w14:paraId="40F4BBBE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заявленными продуктами являлись:</w:t>
      </w:r>
    </w:p>
    <w:p w14:paraId="07D34F0E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командные исследовательские проекты;</w:t>
      </w:r>
    </w:p>
    <w:p w14:paraId="508C7632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коллективная «Книга легенд смены»;</w:t>
      </w:r>
    </w:p>
    <w:p w14:paraId="7260509A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театральные постановки;</w:t>
      </w:r>
    </w:p>
    <w:p w14:paraId="74011010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музыкальные номера;</w:t>
      </w:r>
    </w:p>
    <w:p w14:paraId="67D23A35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творческие выступления пар «вожатый — ребёнок»;</w:t>
      </w:r>
    </w:p>
    <w:p w14:paraId="071001F6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проектные предложения «Лагерь глазами детей»;</w:t>
      </w:r>
    </w:p>
    <w:p w14:paraId="0C27F3C4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 мастерских народных ремёсел;</w:t>
      </w:r>
    </w:p>
    <w:p w14:paraId="73BF5EEC" w14:textId="77777777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итоговой ярмарки;</w:t>
      </w:r>
    </w:p>
    <w:p w14:paraId="5ACC3308" w14:textId="716F051A" w:rsidR="00C605D0" w:rsidRPr="00C605D0" w:rsidRDefault="00C605D0" w:rsidP="00C605D0">
      <w:pPr>
        <w:numPr>
          <w:ilvl w:val="0"/>
          <w:numId w:val="2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туристических и игровых заданий.</w:t>
      </w:r>
    </w:p>
    <w:p w14:paraId="66CEAF18" w14:textId="34BB2920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D15F3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Оценка системы мониторинга</w:t>
      </w:r>
    </w:p>
    <w:p w14:paraId="4870F1EB" w14:textId="3CB7232C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Программой был предусмотрен комплексный мониторинг: анкетирование детей и родителей, тестирование знаний, анализ медицинских показателей, наблюдение воспитателей, оценка мероприятий, интервью с сотрудниками и административный контроль.</w:t>
      </w:r>
    </w:p>
    <w:p w14:paraId="2FFDAF98" w14:textId="4FA72F37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</w:t>
      </w:r>
      <w:r w:rsidR="00407C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</w:t>
      </w: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. Основные подтверждённые результаты</w:t>
      </w:r>
    </w:p>
    <w:p w14:paraId="32463149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ключевым результатам шестой смены относятся следующие показатели:</w:t>
      </w:r>
    </w:p>
    <w:p w14:paraId="49DD99E8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смене работали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отрядов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6631B2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продолжительность составила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 дней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8D6064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получено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106 анкет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конце —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195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B7B74A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положительный эмоциональный фон сохранился на уровне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76,4%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FF7F5B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светлое настроение выросло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7,5% до 19,0%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C587FF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тревожное настроение снизилось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FF157B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ответа «Мне здесь очень нравится»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60,4% до 70,8%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E7F357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детей, скучающих по дому, сократилась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18,9% до 12,3%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6F1A69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умеренно-критическая оценка снизилась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15,1% до 13,8%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5504C4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совокупная благоприятная оценка лагерной деятельности увеличилась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66,0% до 73,8%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A485C7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девять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запланированных мастерских народных ремёсел;</w:t>
      </w:r>
    </w:p>
    <w:p w14:paraId="00AD1470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прикладного блока стала Ярмарка народных ремёсел;</w:t>
      </w:r>
    </w:p>
    <w:p w14:paraId="0AF5CACE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исследовательского блока стала коллективная «Книга легенд смены»;</w:t>
      </w:r>
    </w:p>
    <w:p w14:paraId="12720A92" w14:textId="77777777" w:rsidR="00C605D0" w:rsidRPr="00C605D0" w:rsidRDefault="00C605D0" w:rsidP="00C605D0">
      <w:pPr>
        <w:numPr>
          <w:ilvl w:val="0"/>
          <w:numId w:val="29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участники получили сертификаты, наиболее активные — грамоты и памятные значки.</w:t>
      </w:r>
    </w:p>
    <w:p w14:paraId="3C0C37D4" w14:textId="5BCB2AE5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C6855D" w14:textId="77777777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14. Проблемные зоны</w:t>
      </w:r>
    </w:p>
    <w:p w14:paraId="49F70B9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эмоциональной проблемой стал рост грустного настроения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1,9% до 8,7%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Даже если он связан с завершением смены, этот показатель требует уточнения причин.</w:t>
      </w:r>
    </w:p>
    <w:p w14:paraId="258377C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проблемой является различие в количестве стартовых и итоговых анкет. Увеличение выборки с 106 до 195 не позволяет считать исследование индивидуальным сравнением.</w:t>
      </w:r>
    </w:p>
    <w:p w14:paraId="3F97707A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проблема — отсутствие ежедневных числовых данных в дневнике воспитателей. Формулировка «большинство детей» не позволяет построить динамику эмоционального состояния и активности.</w:t>
      </w:r>
    </w:p>
    <w:p w14:paraId="2FC2C7F8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Четвёртая проблема — отсутствие количественной информации о детях, досрочно уехавших из лагеря. Невозможно определить число случаев, причины и связь с адаптацией или соблюдением правил.</w:t>
      </w:r>
    </w:p>
    <w:p w14:paraId="5E7E5227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Пятая проблема — недостаточная фиксация образовательных результатов. В документах нет тестовых баллов, количества проектов, работ и участников.</w:t>
      </w:r>
    </w:p>
    <w:p w14:paraId="2F2292F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Шестая проблема — отсутствие числовых результатов самоуправления, системы мотивации и административного контроля.</w:t>
      </w:r>
    </w:p>
    <w:p w14:paraId="0DADA918" w14:textId="1C396BD6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3CBC6F" w14:textId="77777777" w:rsidR="00C605D0" w:rsidRPr="00C605D0" w:rsidRDefault="00C605D0" w:rsidP="00C605D0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Итоговый вывод</w:t>
      </w:r>
    </w:p>
    <w:p w14:paraId="6715D4F0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шестой летней смены «ВМЕСТЕ. Легенды и открытия» в целом реализована результативно. В течение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 дней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 отрядов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создана содержательно насыщенная среда, объединявшая исследовательскую, литературную, творческую, спортивную, проектную и прикладную деятельность.</w:t>
      </w:r>
    </w:p>
    <w:p w14:paraId="4B96DED7" w14:textId="61EA9FA5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План-сетка соответствовала модели исследовательской экспедиции. Тренировочная эвакуация и занятие по пожарной безопасности формировали навыки безопасного поведения. Театральный вечер, литературный фестиваль развивали эмоциональную отзывчивость и интерес к историям. Квест, интерактивная игра и День туриста поддерживали исследовательскую активность. Спартакиада, танцевальный фестиваль и музыкальные проекты создавали условия для командного взаимодействия. Девять мастерских народных ремёсел 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обеспечивали практическое освоение материала, а Ярмарка народных ремёсел позволяла представить результат. Центральным образовательным продуктом стала коллективная «Книга легенд смены».</w:t>
      </w:r>
    </w:p>
    <w:p w14:paraId="75EFCE45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Анкетирование показало рост удовлетворённости лагерем. Доля ответа «Мне здесь очень нравится» увеличилась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60,4% до 70,8%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совокупная благоприятная оценка —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66,0% до 73,8%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Доля детей, скучающих по дому, снизилась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18,9% до 12,3%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тревожное настроение —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2,8% до 1,0%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C92A0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положительный эмоциональный фон сохранился на уровне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76,4%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этом произошёл переход от более импульсивных оценок к светлому настроению, доля которого выросла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7,5% до 19,0%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5EE74D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внимания требует рост грустного настроения с </w:t>
      </w:r>
      <w:r w:rsidRPr="00C605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1,9% до 8,7%</w:t>
      </w: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. Вероятной причиной может быть завершение смены и расставание, однако это предположение необходимо проверять через открытые ответы и индивидуальные беседы.</w:t>
      </w:r>
    </w:p>
    <w:p w14:paraId="36DC3FC1" w14:textId="00FB71E9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Аналитическая справка воспитателей подтверждает улучшение межличностных отношений, развитие самостоятельности, доверия к педагогам и готовности детей участвовать в общих делах. Вместе с тем эти результаты представлены преимущественно качественно. </w:t>
      </w:r>
    </w:p>
    <w:p w14:paraId="3A868D3B" w14:textId="77777777" w:rsidR="00C605D0" w:rsidRPr="00C605D0" w:rsidRDefault="00C605D0" w:rsidP="00C605D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5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программа выполнила основные воспитательные и развивающие функции: помогла детям включиться в коллектив, получить опыт совместного исследования, попробовать разные социальные и творческие роли и создать общие продукты. Для повышения доказательности последующих отчётов необходимо дополнить содержательный анализ единым количественным мониторингом, парным анкетированием, тестированием знаний, ежедневным цифровым журналом наблюдений и реестром детских проектов.</w:t>
      </w:r>
    </w:p>
    <w:p w14:paraId="1FAFC671" w14:textId="77777777" w:rsidR="003D657D" w:rsidRPr="00C605D0" w:rsidRDefault="003D657D" w:rsidP="00C605D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3D657D" w:rsidRPr="00C605D0" w:rsidSect="00C605D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1AE3"/>
    <w:multiLevelType w:val="multilevel"/>
    <w:tmpl w:val="74DA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11544"/>
    <w:multiLevelType w:val="multilevel"/>
    <w:tmpl w:val="1E24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0C187D"/>
    <w:multiLevelType w:val="multilevel"/>
    <w:tmpl w:val="46DE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164BB"/>
    <w:multiLevelType w:val="multilevel"/>
    <w:tmpl w:val="5092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E3727"/>
    <w:multiLevelType w:val="multilevel"/>
    <w:tmpl w:val="277C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2187B"/>
    <w:multiLevelType w:val="multilevel"/>
    <w:tmpl w:val="CD5CF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806B26"/>
    <w:multiLevelType w:val="multilevel"/>
    <w:tmpl w:val="DEAAD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A71554"/>
    <w:multiLevelType w:val="multilevel"/>
    <w:tmpl w:val="DCF2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479B4"/>
    <w:multiLevelType w:val="multilevel"/>
    <w:tmpl w:val="9588E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8C08B3"/>
    <w:multiLevelType w:val="multilevel"/>
    <w:tmpl w:val="BDA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A622A"/>
    <w:multiLevelType w:val="multilevel"/>
    <w:tmpl w:val="67D4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043F08"/>
    <w:multiLevelType w:val="multilevel"/>
    <w:tmpl w:val="B5C86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D246B"/>
    <w:multiLevelType w:val="multilevel"/>
    <w:tmpl w:val="8B66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505E88"/>
    <w:multiLevelType w:val="multilevel"/>
    <w:tmpl w:val="B03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6C6BF4"/>
    <w:multiLevelType w:val="multilevel"/>
    <w:tmpl w:val="9488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AA2B17"/>
    <w:multiLevelType w:val="multilevel"/>
    <w:tmpl w:val="7400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96440"/>
    <w:multiLevelType w:val="multilevel"/>
    <w:tmpl w:val="822E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81C33"/>
    <w:multiLevelType w:val="multilevel"/>
    <w:tmpl w:val="0DF2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0D2F88"/>
    <w:multiLevelType w:val="multilevel"/>
    <w:tmpl w:val="837A5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B362BD"/>
    <w:multiLevelType w:val="multilevel"/>
    <w:tmpl w:val="73F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8661B5"/>
    <w:multiLevelType w:val="multilevel"/>
    <w:tmpl w:val="708E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2E4430"/>
    <w:multiLevelType w:val="multilevel"/>
    <w:tmpl w:val="65C48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419CB"/>
    <w:multiLevelType w:val="multilevel"/>
    <w:tmpl w:val="52142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BE39C6"/>
    <w:multiLevelType w:val="multilevel"/>
    <w:tmpl w:val="52AC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6326A2"/>
    <w:multiLevelType w:val="multilevel"/>
    <w:tmpl w:val="A6C2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141E17"/>
    <w:multiLevelType w:val="multilevel"/>
    <w:tmpl w:val="FF5AA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7E06F5"/>
    <w:multiLevelType w:val="multilevel"/>
    <w:tmpl w:val="28C0C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E3187"/>
    <w:multiLevelType w:val="multilevel"/>
    <w:tmpl w:val="A5B24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343CE5"/>
    <w:multiLevelType w:val="multilevel"/>
    <w:tmpl w:val="C2B2E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D844CF"/>
    <w:multiLevelType w:val="multilevel"/>
    <w:tmpl w:val="1096A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713594"/>
    <w:multiLevelType w:val="multilevel"/>
    <w:tmpl w:val="7F3CB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133FA6"/>
    <w:multiLevelType w:val="multilevel"/>
    <w:tmpl w:val="0664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C1473"/>
    <w:multiLevelType w:val="multilevel"/>
    <w:tmpl w:val="82E4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6722AD"/>
    <w:multiLevelType w:val="multilevel"/>
    <w:tmpl w:val="F98A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8"/>
  </w:num>
  <w:num w:numId="3">
    <w:abstractNumId w:val="22"/>
  </w:num>
  <w:num w:numId="4">
    <w:abstractNumId w:val="5"/>
  </w:num>
  <w:num w:numId="5">
    <w:abstractNumId w:val="0"/>
  </w:num>
  <w:num w:numId="6">
    <w:abstractNumId w:val="23"/>
  </w:num>
  <w:num w:numId="7">
    <w:abstractNumId w:val="13"/>
  </w:num>
  <w:num w:numId="8">
    <w:abstractNumId w:val="15"/>
  </w:num>
  <w:num w:numId="9">
    <w:abstractNumId w:val="24"/>
  </w:num>
  <w:num w:numId="10">
    <w:abstractNumId w:val="1"/>
  </w:num>
  <w:num w:numId="11">
    <w:abstractNumId w:val="31"/>
  </w:num>
  <w:num w:numId="12">
    <w:abstractNumId w:val="29"/>
  </w:num>
  <w:num w:numId="13">
    <w:abstractNumId w:val="20"/>
  </w:num>
  <w:num w:numId="14">
    <w:abstractNumId w:val="17"/>
  </w:num>
  <w:num w:numId="15">
    <w:abstractNumId w:val="19"/>
  </w:num>
  <w:num w:numId="16">
    <w:abstractNumId w:val="10"/>
  </w:num>
  <w:num w:numId="17">
    <w:abstractNumId w:val="28"/>
  </w:num>
  <w:num w:numId="18">
    <w:abstractNumId w:val="8"/>
  </w:num>
  <w:num w:numId="19">
    <w:abstractNumId w:val="11"/>
  </w:num>
  <w:num w:numId="20">
    <w:abstractNumId w:val="6"/>
  </w:num>
  <w:num w:numId="21">
    <w:abstractNumId w:val="16"/>
  </w:num>
  <w:num w:numId="22">
    <w:abstractNumId w:val="30"/>
  </w:num>
  <w:num w:numId="23">
    <w:abstractNumId w:val="3"/>
  </w:num>
  <w:num w:numId="24">
    <w:abstractNumId w:val="26"/>
  </w:num>
  <w:num w:numId="25">
    <w:abstractNumId w:val="7"/>
  </w:num>
  <w:num w:numId="26">
    <w:abstractNumId w:val="25"/>
  </w:num>
  <w:num w:numId="27">
    <w:abstractNumId w:val="27"/>
  </w:num>
  <w:num w:numId="28">
    <w:abstractNumId w:val="9"/>
  </w:num>
  <w:num w:numId="29">
    <w:abstractNumId w:val="4"/>
  </w:num>
  <w:num w:numId="30">
    <w:abstractNumId w:val="32"/>
  </w:num>
  <w:num w:numId="31">
    <w:abstractNumId w:val="33"/>
  </w:num>
  <w:num w:numId="32">
    <w:abstractNumId w:val="12"/>
  </w:num>
  <w:num w:numId="33">
    <w:abstractNumId w:val="21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5D0"/>
    <w:rsid w:val="0012532C"/>
    <w:rsid w:val="00232DF6"/>
    <w:rsid w:val="00340C32"/>
    <w:rsid w:val="003D657D"/>
    <w:rsid w:val="003E33D2"/>
    <w:rsid w:val="00407C7C"/>
    <w:rsid w:val="00550F2C"/>
    <w:rsid w:val="00707994"/>
    <w:rsid w:val="00843521"/>
    <w:rsid w:val="00895EBB"/>
    <w:rsid w:val="00C605D0"/>
    <w:rsid w:val="00D15F3B"/>
    <w:rsid w:val="00D8413E"/>
    <w:rsid w:val="00DE4AD1"/>
    <w:rsid w:val="00EA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524CA"/>
  <w15:chartTrackingRefBased/>
  <w15:docId w15:val="{5BEF88CB-001C-409E-8874-A7FAC0DE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7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4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263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49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651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91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6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1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32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8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50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99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669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82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24</Pages>
  <Words>5323</Words>
  <Characters>30345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2026-09-16T09:08:00Z</dcterms:created>
  <dcterms:modified xsi:type="dcterms:W3CDTF">2026-09-16T10:38:00Z</dcterms:modified>
</cp:coreProperties>
</file>