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1E6BA" w14:textId="371D34FA" w:rsidR="00846872" w:rsidRDefault="00846872" w:rsidP="0084687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="00D3186D"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нализ реализации программы пятой летней смены</w:t>
      </w:r>
    </w:p>
    <w:p w14:paraId="066D17AA" w14:textId="6CAC6B6B" w:rsidR="00D3186D" w:rsidRPr="00D3186D" w:rsidRDefault="00D3186D" w:rsidP="0084687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«ВМЕСТЕ. Свой стиль»</w:t>
      </w:r>
    </w:p>
    <w:p w14:paraId="636C1EA3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характеристика программы</w:t>
      </w:r>
    </w:p>
    <w:p w14:paraId="45E03AF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пятой летней смены «ВМЕСТЕ. Свой стиль» была направлена на развитие социальной компетентности, эмоционального интеллекта, творческих способностей, самостоятельности и навыков командной работы. Особенностью смены стало знакомство детей с традиционными орнаментами, ремёслами, элементами костюма и культурными образами через современный дизайн, стилистику и проектную деятельность.</w:t>
      </w:r>
    </w:p>
    <w:p w14:paraId="4643EBB4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выступали не только зрителями или слушателями, но и исследователями, дизайнерами, мастерами, стилистами, организаторами и участниками презентаций. Отряды работали как «дизайнерские лаборатории»: изучали материалы, разрабатывали идеи, создавали изделия, готовили оформление, представляли творческие продукты на фестивале-лаборатории и итоговой ярмарке.</w:t>
      </w:r>
    </w:p>
    <w:p w14:paraId="36B6328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 программы соответствовала трём последовательным этапам:</w:t>
      </w:r>
    </w:p>
    <w:p w14:paraId="06BD5298" w14:textId="77777777" w:rsidR="00D3186D" w:rsidRPr="00D3186D" w:rsidRDefault="00D3186D" w:rsidP="00D3186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тематикой, формирование команд и первичное обучение.</w:t>
      </w:r>
    </w:p>
    <w:p w14:paraId="281633C3" w14:textId="77777777" w:rsidR="00D3186D" w:rsidRPr="00D3186D" w:rsidRDefault="00D3186D" w:rsidP="00D3186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ремесленных и проектных технологий, создание изделий и подготовка презентаций.</w:t>
      </w:r>
    </w:p>
    <w:p w14:paraId="76CC8F8F" w14:textId="77777777" w:rsidR="00D3186D" w:rsidRPr="00D3186D" w:rsidRDefault="00D3186D" w:rsidP="00D3186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итоговых продуктов на фестивале и ярмарке, рефлексия и подведение итогов.</w:t>
      </w:r>
    </w:p>
    <w:p w14:paraId="20AC6B58" w14:textId="768638A1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План-сетка включала </w:t>
      </w:r>
      <w:proofErr w:type="spellStart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занятия, спортивные мероприятия, игры по станциям, благотворительную и социально значимую деятельность, творческие конкурсы, проектный день, фестивали и регулярные мастерские народных ремёсел. </w:t>
      </w:r>
    </w:p>
    <w:p w14:paraId="119ED554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аналитической справки, эмоциональный фон в лагере в целом оставался положительным. Большинство детей охотно включалось в общий ритм жизни, делилось впечатлениями и принимало участие в мероприятиях. При этом у отдельных воспитанников наблюдались периоды эмоциональной нестабильности, связанные с адаптацией, усталостью или сложностями общения.</w:t>
      </w:r>
    </w:p>
    <w:p w14:paraId="156AC08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Итоговая удовлетворённость лагерем была высокой: доля ответа «Мне здесь очень нравится»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76% до 83%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Одновременно результаты выявили несколько зон внимания: доля часто участвовавших в мероприятиях снизилась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68% до 64%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доля не участвовавших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1% до 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к концу смены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отмечали, что у них всё хорошо, но они скучают по дому.</w:t>
      </w:r>
    </w:p>
    <w:p w14:paraId="3B679ED4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Особенности исходных диагностических материалов</w:t>
      </w:r>
    </w:p>
    <w:p w14:paraId="11450AE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Сравнительный анализ содержит процентные значения, но не указывает точное количество участников входного и итогового опросов. Поэтому в данном анализе нельзя рассчитать абсолютное количество детей в каждой категории.</w:t>
      </w:r>
    </w:p>
    <w:p w14:paraId="20C0ECC2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показателей представлена приблизительно: например, творческие мастер-классы получили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15–16%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спортивные соревнования —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честность в дружбе —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взаимопомощь —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Эти значения следует воспринимать как округлённые.</w:t>
      </w:r>
    </w:p>
    <w:p w14:paraId="24478CF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«Всё хорошо, но скучаю по дому» с результатом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исходном сравнительном анализе рассматривается как дополнительный показатель эмоционального состояния. Его не следует суммировать с вариантами общей удовлетворённости лагерем, поскольку тогда итог превысит 100%.</w:t>
      </w:r>
    </w:p>
    <w:p w14:paraId="5A07732C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Анализ организационного периода и адаптации</w:t>
      </w:r>
    </w:p>
    <w:p w14:paraId="6ADA3E24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Первый день смены</w:t>
      </w:r>
    </w:p>
    <w:p w14:paraId="518EDF24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2 августа были проведены:</w:t>
      </w:r>
    </w:p>
    <w:p w14:paraId="71134FDA" w14:textId="77777777" w:rsidR="00D3186D" w:rsidRPr="00D3186D" w:rsidRDefault="00D3186D" w:rsidP="00D3186D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тренировочная эвакуация при пожаре или обнаружении опасных предметов;</w:t>
      </w:r>
    </w:p>
    <w:p w14:paraId="0CEB4DFE" w14:textId="77777777" w:rsidR="00D3186D" w:rsidRPr="00D3186D" w:rsidRDefault="00D3186D" w:rsidP="00D3186D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открытия смены «ВМЕСТЕ. Свой стиль»;</w:t>
      </w:r>
    </w:p>
    <w:p w14:paraId="3A1BBD0D" w14:textId="77777777" w:rsidR="00D3186D" w:rsidRPr="00D3186D" w:rsidRDefault="00D3186D" w:rsidP="00D3186D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 открытия «ВМЕСТЕ. Будь собой».</w:t>
      </w:r>
    </w:p>
    <w:p w14:paraId="553062E7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построение первого дня сочетало обязательный организационный блок и эмоциональное погружение в программу. Эвакуация знакомила детей с территорией лагеря, маршрутами выхода и правилами поведения. Линейка помогала сформировать представление о режиме, структуре смены и общей теме. Концерт «Будь собой» раскрывал личностный смысл программы: индивидуальность ребёнка рассматривалась как ценность и основа творческого самовыражения.</w:t>
      </w:r>
    </w:p>
    <w:p w14:paraId="3C4F273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впервые приехавших детей первый день имел особое адаптационное значение. Согласно аналитической справке, среди участников были воспитанники, испытывавшие трудности в установлении контактов, в том числе дети, ранее занимавшие положение «отвергнутых» в привычных социальных группах. Поэтому концерт, знакомство с вожатыми и первичные отрядные дела должны были не только представить содержание смены, но и сформировать психологически безопасную атмосферу.</w:t>
      </w:r>
    </w:p>
    <w:p w14:paraId="439F2C29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Визитки отрядов как средство </w:t>
      </w:r>
      <w:proofErr w:type="spellStart"/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командообразования</w:t>
      </w:r>
      <w:proofErr w:type="spellEnd"/>
    </w:p>
    <w:p w14:paraId="4C6E04EC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3 августа состоялись визитки отрядов-национальностей «Знакомьтесь, это мы — народы всей страны».</w:t>
      </w:r>
    </w:p>
    <w:p w14:paraId="33BFBE62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визитки участникам требовалось:</w:t>
      </w:r>
    </w:p>
    <w:p w14:paraId="5DF7779D" w14:textId="77777777" w:rsidR="00D3186D" w:rsidRPr="00D3186D" w:rsidRDefault="00D3186D" w:rsidP="00D3186D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содержание выступления;</w:t>
      </w:r>
    </w:p>
    <w:p w14:paraId="79B49CD8" w14:textId="77777777" w:rsidR="00D3186D" w:rsidRPr="00D3186D" w:rsidRDefault="00D3186D" w:rsidP="00D3186D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распределить роли;</w:t>
      </w:r>
    </w:p>
    <w:p w14:paraId="20F2105E" w14:textId="77777777" w:rsidR="00D3186D" w:rsidRPr="00D3186D" w:rsidRDefault="00D3186D" w:rsidP="00D3186D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костюмы или визуальные элементы;</w:t>
      </w:r>
    </w:p>
    <w:p w14:paraId="016AB068" w14:textId="77777777" w:rsidR="00D3186D" w:rsidRPr="00D3186D" w:rsidRDefault="00D3186D" w:rsidP="00D3186D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придумать сценическое представление;</w:t>
      </w:r>
    </w:p>
    <w:p w14:paraId="74FE397B" w14:textId="77777777" w:rsidR="00D3186D" w:rsidRPr="00D3186D" w:rsidRDefault="00D3186D" w:rsidP="00D3186D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репетицию;</w:t>
      </w:r>
    </w:p>
    <w:p w14:paraId="57F00A43" w14:textId="77777777" w:rsidR="00D3186D" w:rsidRPr="00D3186D" w:rsidRDefault="00D3186D" w:rsidP="00D3186D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представить результат.</w:t>
      </w:r>
    </w:p>
    <w:p w14:paraId="2EC684F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соответствовало модели «дизайнерских лабораторий», поскольку отряд с первых дней становился не просто группой детей, а творческой командой с собственным образом и стилем.</w:t>
      </w:r>
    </w:p>
    <w:p w14:paraId="10E8667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наблюдениям воспитателей, к завершению смены дети стали более открытыми и общительными, научились договариваться и поддерживать друг друга. Многие нашли новых друзей, а некоторые воспитанники смогли занять конструктивные социальные роли. Визитки можно рассматривать как одну из первых практических ситуаций, запускавших эту положительную динамику.</w:t>
      </w:r>
    </w:p>
    <w:p w14:paraId="3EAF3EBE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 Индивидуальная поддержка детей</w:t>
      </w:r>
    </w:p>
    <w:p w14:paraId="6406C74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аналитической справке указаны конкретные меры эмоциональной поддержки:</w:t>
      </w:r>
    </w:p>
    <w:p w14:paraId="7316E659" w14:textId="77777777" w:rsidR="00D3186D" w:rsidRPr="00D3186D" w:rsidRDefault="00D3186D" w:rsidP="00D3186D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работа воспитателей;</w:t>
      </w:r>
    </w:p>
    <w:p w14:paraId="508FC716" w14:textId="77777777" w:rsidR="00D3186D" w:rsidRPr="00D3186D" w:rsidRDefault="00D3186D" w:rsidP="00D3186D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педагога-психолога;</w:t>
      </w:r>
    </w:p>
    <w:p w14:paraId="36D5806B" w14:textId="77777777" w:rsidR="00D3186D" w:rsidRPr="00D3186D" w:rsidRDefault="00D3186D" w:rsidP="00D3186D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экспресс-диагностика;</w:t>
      </w:r>
    </w:p>
    <w:p w14:paraId="37AC5227" w14:textId="77777777" w:rsidR="00D3186D" w:rsidRPr="00D3186D" w:rsidRDefault="00D3186D" w:rsidP="00D3186D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коррекционные мини-занятия;</w:t>
      </w:r>
    </w:p>
    <w:p w14:paraId="68D86E5E" w14:textId="77777777" w:rsidR="00D3186D" w:rsidRPr="00D3186D" w:rsidRDefault="00D3186D" w:rsidP="00D3186D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минутки тишины;</w:t>
      </w:r>
    </w:p>
    <w:p w14:paraId="520F01EF" w14:textId="77777777" w:rsidR="00D3186D" w:rsidRPr="00D3186D" w:rsidRDefault="00D3186D" w:rsidP="00D3186D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упражнения;</w:t>
      </w:r>
    </w:p>
    <w:p w14:paraId="24CA1C58" w14:textId="77777777" w:rsidR="00D3186D" w:rsidRPr="00D3186D" w:rsidRDefault="00D3186D" w:rsidP="00D3186D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арт-практики.</w:t>
      </w:r>
    </w:p>
    <w:p w14:paraId="4DDD3D2C" w14:textId="65BF96D8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меры соответствовали тематике смены. Арт-практики и ручная работа могли одновременно выполнять творческую и эмоционально-разгрузочную функции. Создание рисунка, узора, аксессуара или элемента коллективной композиции позволяло ребёнку включаться в деятельность без необходимости сразу выступать перед большой аудиторией.</w:t>
      </w:r>
    </w:p>
    <w:p w14:paraId="3B80A9F6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Динамика эмоционального состояния</w:t>
      </w:r>
    </w:p>
    <w:p w14:paraId="52050833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заметное изменение произошло в структуре положительных эмоциональных состояний.</w:t>
      </w:r>
    </w:p>
    <w:p w14:paraId="76367E48" w14:textId="1FC3CC41" w:rsidR="00D3186D" w:rsidRPr="00D3186D" w:rsidRDefault="00846872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5A9CFBB5" wp14:editId="1B8ECEE8">
            <wp:extent cx="6299835" cy="293878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186D"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смены восторженное и активное настроение отмечали </w:t>
      </w:r>
      <w:r w:rsidR="00D3186D"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48%</w:t>
      </w:r>
      <w:r w:rsidR="00D3186D"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участников. К концу смены показатель составил </w:t>
      </w:r>
      <w:r w:rsidR="00D3186D"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39%</w:t>
      </w:r>
      <w:r w:rsidR="00D3186D"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снизился на </w:t>
      </w:r>
      <w:r w:rsidR="00D3186D"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процентных пунктов</w:t>
      </w:r>
      <w:r w:rsidR="00D3186D"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978DB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Одновременно доля спокойного настроения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7% до 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также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процентных пунктов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Такое зеркальное изменение позволяет говорить не столько об ухудшении общего эмоционального фона, сколько о переходе от первоначального возбуждения и ожиданий к более спокойному и реалистичному восприятию лагерной жизни.</w:t>
      </w:r>
    </w:p>
    <w:p w14:paraId="08254FA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смены радостное настроение отмечали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светлое —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Нейтральные и отрицательные состояния в совокупности составляли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Точные итоговые доли радостного и светлого настроения в сравнительном отчёте не приведены, поэтому их динамику нельзя оценить количественно.</w:t>
      </w:r>
    </w:p>
    <w:p w14:paraId="1A6C56F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концу смены тревожное настроение было отмечено у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грустное — у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участников. Кроме того,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сообщили, что у них всё хорошо, но они скучают по дому. Этот ответ характеризует смешанное состояние: ребёнок положительно оценивает лагерь, но одновременно испытывает потребность в возвращении к семье.</w:t>
      </w:r>
    </w:p>
    <w:p w14:paraId="494FF64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Эмоциональная динамика соответствует особенностям интенсивной 14-дневной смены. В первые дни преобладали новизна и предвкушение. Во второй половине смены накапливалась усталость от репетиций, соревнований, проектной работы и большого количества коллективных событий. В финале к этому добавлялось эмоциональное напряжение, связанное с завершением совместной жизни.</w:t>
      </w:r>
    </w:p>
    <w:p w14:paraId="333D0474" w14:textId="27164606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аналитическая справка характеризует общий фон как стабильно положительный и указывает, что психолого-педагогическая поддержка способствовала укреплению эмоциональной устойчивости и развитию навыков саморегуляции.</w:t>
      </w:r>
    </w:p>
    <w:p w14:paraId="46E09BD3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Удовлетворённость пребыванием в лагере</w:t>
      </w:r>
    </w:p>
    <w:p w14:paraId="31C6C4A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впечатлений участников о лагере</w:t>
      </w:r>
    </w:p>
    <w:p w14:paraId="0BFA9441" w14:textId="77777777" w:rsidR="00CD489D" w:rsidRDefault="00CD489D" w:rsidP="00CD489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27403FD" wp14:editId="52AF8558">
            <wp:extent cx="5614035" cy="281975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73" cy="282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73D8D" w14:textId="329B543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максимально положительного ответа «Мне здесь очень нравится»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76% до 83%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Увеличение составило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процентных пунктов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один из наиболее значимых итоговых показателей смены.</w:t>
      </w:r>
    </w:p>
    <w:p w14:paraId="7DC12B8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Рост удовлетворённости позволяет сделать вывод, что программа в целом оправдала или превзошла ожидания большинства детей. Особенно важно, что положительная оценка увеличилась на фоне перехода от первоначальных ожиданий к реальному опыту проживания в лагере.</w:t>
      </w:r>
    </w:p>
    <w:p w14:paraId="76B0BE8C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ответа «Здесь есть чем заняться» снизилась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10% до 5%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Этот вариант также положительный, но эмоционально менее выраженный. Вероятно, часть детей перешла из нейтрально-положительной категории в группу максимально удовлетворённых.</w:t>
      </w:r>
    </w:p>
    <w:p w14:paraId="758B0AA6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«Нормально, но могло быть лучше» увеличился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10% до 11%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Рост составил только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процентный пункт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он не меняет общей положительной оценки. Вместе с тем наличие такой группы показывает, что у части воспитанников сохранялись замечания к режиму, бытовым условиям, содержанию отдельных мероприятий или интенсивности программы.</w:t>
      </w:r>
    </w:p>
    <w:p w14:paraId="7DE90462" w14:textId="19658A6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83%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отражает удовлетворённость лагерем</w:t>
      </w:r>
      <w:r w:rsidR="00CD48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5A24B3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Анализ интересов детей</w:t>
      </w:r>
    </w:p>
    <w:p w14:paraId="703EE607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смены ведущим ожиданием были новые знакомства — их отметили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участников. К завершению смены на первый план вышли конкретные формы деятельности.</w:t>
      </w:r>
    </w:p>
    <w:p w14:paraId="380B964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интереса к отдельным форматам программы</w:t>
      </w:r>
    </w:p>
    <w:p w14:paraId="0139A4D1" w14:textId="34A10E8C" w:rsidR="00D3186D" w:rsidRPr="00D3186D" w:rsidRDefault="00CD489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7E80E60" wp14:editId="57C46BDD">
            <wp:extent cx="5690235" cy="2654411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849" cy="265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48E8A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 к флешмобам вырос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16% до 20%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подтверждает востребованность массовых творческих мероприятий, в которых участник становится частью общего действия.</w:t>
      </w:r>
    </w:p>
    <w:p w14:paraId="618D08D7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таким форматам можно отнести:</w:t>
      </w:r>
    </w:p>
    <w:p w14:paraId="7A991B19" w14:textId="77777777" w:rsidR="00D3186D" w:rsidRPr="00D3186D" w:rsidRDefault="00D3186D" w:rsidP="00D3186D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субкультур «Свой стиль»;</w:t>
      </w:r>
    </w:p>
    <w:p w14:paraId="5EB18152" w14:textId="77777777" w:rsidR="00D3186D" w:rsidRPr="00D3186D" w:rsidRDefault="00D3186D" w:rsidP="00D3186D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танцевальный фестиваль «Лагерь, танцуй!»;</w:t>
      </w:r>
    </w:p>
    <w:p w14:paraId="5ABB0EB7" w14:textId="77777777" w:rsidR="00D3186D" w:rsidRPr="00D3186D" w:rsidRDefault="00D3186D" w:rsidP="00D3186D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фестиваль-лабораторию «Код стиля: Единство в разнообразии»;</w:t>
      </w:r>
    </w:p>
    <w:p w14:paraId="553059D9" w14:textId="77777777" w:rsidR="00D3186D" w:rsidRPr="00D3186D" w:rsidRDefault="00D3186D" w:rsidP="00D3186D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искусств «Единство в многообразии»;</w:t>
      </w:r>
    </w:p>
    <w:p w14:paraId="3AF3ABBB" w14:textId="77777777" w:rsidR="00D3186D" w:rsidRPr="00D3186D" w:rsidRDefault="00D3186D" w:rsidP="00D3186D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 закрытия «Мы задаём движение».</w:t>
      </w:r>
    </w:p>
    <w:p w14:paraId="310FECD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 к творческим мастер-классам на протяжении смены оставался стабильным и составлял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15–16%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Этот показатель особенно значим, поскольку мастерские народных ремёсел были не разовым событием, а сквозным модулем программы.</w:t>
      </w:r>
    </w:p>
    <w:p w14:paraId="4AFEC283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Спортивные соревнования сохраняли устойчивую привлекательность —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начале, так и в конце смены. Следовательно, спортивный блок соответствовал интересам значительной части участников.</w:t>
      </w:r>
    </w:p>
    <w:p w14:paraId="7B7B0501" w14:textId="1A64DC89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детей, называвших тихий час самым интересным элементом, снизилась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11% до 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97BE728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Анализ конкретных мероприятий план-сетки</w:t>
      </w:r>
    </w:p>
    <w:p w14:paraId="615FC3AB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7.1. Здоровьесберегающие мероприятия</w:t>
      </w:r>
    </w:p>
    <w:p w14:paraId="31E264A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3 августа было проведено занятие «Вредные привычки», 4 августа — «Пожарная безопасность», 5 августа — «Гаджеты».</w:t>
      </w:r>
    </w:p>
    <w:p w14:paraId="553CBD06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этих мероприятий охватывало несколько направлений:</w:t>
      </w:r>
    </w:p>
    <w:p w14:paraId="162C8545" w14:textId="77777777" w:rsidR="00D3186D" w:rsidRPr="00D3186D" w:rsidRDefault="00D3186D" w:rsidP="00D3186D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отношение к здоровью;</w:t>
      </w:r>
    </w:p>
    <w:p w14:paraId="450165BB" w14:textId="77777777" w:rsidR="00D3186D" w:rsidRPr="00D3186D" w:rsidRDefault="00D3186D" w:rsidP="00D3186D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последствий вредных привычек;</w:t>
      </w:r>
    </w:p>
    <w:p w14:paraId="61A8A394" w14:textId="77777777" w:rsidR="00D3186D" w:rsidRPr="00D3186D" w:rsidRDefault="00D3186D" w:rsidP="00D3186D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безопасное поведение;</w:t>
      </w:r>
    </w:p>
    <w:p w14:paraId="1D984D25" w14:textId="77777777" w:rsidR="00D3186D" w:rsidRPr="00D3186D" w:rsidRDefault="00D3186D" w:rsidP="00D3186D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разумное использование цифровых устройств;</w:t>
      </w:r>
    </w:p>
    <w:p w14:paraId="76D438E3" w14:textId="77777777" w:rsidR="00D3186D" w:rsidRPr="00D3186D" w:rsidRDefault="00D3186D" w:rsidP="00D3186D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баланса между виртуальной и реальной деятельностью.</w:t>
      </w:r>
    </w:p>
    <w:p w14:paraId="4697625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 о гаджетах было особенно связано с актуальностью программы, поскольку одним из её оснований называлась профилактика цифрового переутомления через ручное творчество. Девять мастерских народных ремёсел давали детям регулярную возможность работать с материальными объектами, красками, тканью, нитями и декоративными элементами.</w:t>
      </w:r>
    </w:p>
    <w:p w14:paraId="38A5540A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Однако в результатах анкетирования нет отдельного показателя, измеряющего изменение знаний о здоровом образе жизни, пожарной безопасности или использовании гаджетов. Поэтому можно подтвердить проведение тематического блока, но нельзя количественно определить прирост знаний.</w:t>
      </w:r>
    </w:p>
    <w:p w14:paraId="3995DDB3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 Мастерские народных ремёсел</w:t>
      </w:r>
    </w:p>
    <w:p w14:paraId="4566DC3E" w14:textId="2A6D35A2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Мастерские проводились в течение смены. Они составляли основу практического образовательного блока программы.</w:t>
      </w:r>
    </w:p>
    <w:p w14:paraId="161C038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могла включать следующие этапы:</w:t>
      </w:r>
    </w:p>
    <w:p w14:paraId="4BC10792" w14:textId="77777777" w:rsidR="00D3186D" w:rsidRPr="00D3186D" w:rsidRDefault="00D3186D" w:rsidP="00D3186D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образцом или культурным первоисточником.</w:t>
      </w:r>
    </w:p>
    <w:p w14:paraId="474C5397" w14:textId="77777777" w:rsidR="00D3186D" w:rsidRPr="00D3186D" w:rsidRDefault="00D3186D" w:rsidP="00D3186D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символики орнамента, цвета и формы.</w:t>
      </w:r>
    </w:p>
    <w:p w14:paraId="562FA2BE" w14:textId="77777777" w:rsidR="00D3186D" w:rsidRPr="00D3186D" w:rsidRDefault="00D3186D" w:rsidP="00D3186D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эскиза.</w:t>
      </w:r>
    </w:p>
    <w:p w14:paraId="7C833986" w14:textId="77777777" w:rsidR="00D3186D" w:rsidRPr="00D3186D" w:rsidRDefault="00D3186D" w:rsidP="00D3186D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материала и техники.</w:t>
      </w:r>
    </w:p>
    <w:p w14:paraId="5142B61A" w14:textId="77777777" w:rsidR="00D3186D" w:rsidRPr="00D3186D" w:rsidRDefault="00D3186D" w:rsidP="00D3186D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изделия.</w:t>
      </w:r>
    </w:p>
    <w:p w14:paraId="0750D6FF" w14:textId="77777777" w:rsidR="00D3186D" w:rsidRPr="00D3186D" w:rsidRDefault="00D3186D" w:rsidP="00D3186D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Доработка и оформление.</w:t>
      </w:r>
    </w:p>
    <w:p w14:paraId="4354960E" w14:textId="77777777" w:rsidR="00D3186D" w:rsidRPr="00D3186D" w:rsidRDefault="00D3186D" w:rsidP="00D3186D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презентации на фестивале или ярмарке.</w:t>
      </w:r>
    </w:p>
    <w:p w14:paraId="1F0D716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Мастерские решали одновременно несколько задач:</w:t>
      </w:r>
    </w:p>
    <w:p w14:paraId="61C344FE" w14:textId="77777777" w:rsidR="00D3186D" w:rsidRPr="00D3186D" w:rsidRDefault="00D3186D" w:rsidP="00D3186D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знакомили с культурными образами;</w:t>
      </w:r>
    </w:p>
    <w:p w14:paraId="1B3AAB4D" w14:textId="77777777" w:rsidR="00D3186D" w:rsidRPr="00D3186D" w:rsidRDefault="00D3186D" w:rsidP="00D3186D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формировали навыки ручного труда;</w:t>
      </w:r>
    </w:p>
    <w:p w14:paraId="34CA7972" w14:textId="77777777" w:rsidR="00D3186D" w:rsidRPr="00D3186D" w:rsidRDefault="00D3186D" w:rsidP="00D3186D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развивали мелкую моторику;</w:t>
      </w:r>
    </w:p>
    <w:p w14:paraId="56A1E766" w14:textId="77777777" w:rsidR="00D3186D" w:rsidRPr="00D3186D" w:rsidRDefault="00D3186D" w:rsidP="00D3186D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воспитывали аккуратность и терпение;</w:t>
      </w:r>
    </w:p>
    <w:p w14:paraId="1C371DDB" w14:textId="77777777" w:rsidR="00D3186D" w:rsidRPr="00D3186D" w:rsidRDefault="00D3186D" w:rsidP="00D3186D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создавали условия для эмоциональной разгрузки;</w:t>
      </w:r>
    </w:p>
    <w:p w14:paraId="09812052" w14:textId="77777777" w:rsidR="00D3186D" w:rsidRPr="00D3186D" w:rsidRDefault="00D3186D" w:rsidP="00D3186D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обеспечивали конкретный результат деятельности.</w:t>
      </w:r>
    </w:p>
    <w:p w14:paraId="39C1A163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Стабильный интерес к творческим мастер-классам на уровне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15–16%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 востребованность этого направления. При этом данный процент отражает долю детей, выбравших мастер-классы как самое интересное направление, а не общую посещаемость мастерских.</w:t>
      </w:r>
    </w:p>
    <w:p w14:paraId="54592443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7.3. Интерактивная игра «Путешествие по России»</w:t>
      </w:r>
    </w:p>
    <w:p w14:paraId="7AD0FB3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4 августа позволяла раскрывать культурно-географическое содержание в деятельностной форме. Дети могли перемещаться по станциям, выполнять задания, отвечать на вопросы, узнавать особенности разных территорий, традиций и ремёсел.</w:t>
      </w:r>
    </w:p>
    <w:p w14:paraId="3E43A91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Преимущество игры состояло в том, что информационный материал был связан с движением, командным обсуждением и поиском решения. Для младших детей это обеспечивало доступность содержания, для подростков — возможность проявить лидерство и организаторские навыки.</w:t>
      </w:r>
    </w:p>
    <w:p w14:paraId="44BA549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сведения могли в дальнейшем использоваться при создании изделий, подготовке визиток, разработке образов и оформлении «дизайнерских лабораторий».</w:t>
      </w:r>
    </w:p>
    <w:p w14:paraId="3B4BBCAF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7.4. Благотворительная акция «Во имя добра»</w:t>
      </w:r>
    </w:p>
    <w:p w14:paraId="6392564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5 августа усиливала социальную направленность программы. Она переводила идеи взаимопомощи и ответственности из уровня обсуждения в практическое действие.</w:t>
      </w:r>
    </w:p>
    <w:p w14:paraId="000486F6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Ценность взаимопомощи в структуре представлений о дружбе сохранялась примерно на уровне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Кроме того, доля участников, отметивших навык «помогать друг другу»,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13% до 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A427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Такой результат согласуется с выводом воспитателей о том, что дети стали лучше договариваться и поддерживать друг друга. Благотворительная акция, система </w:t>
      </w:r>
      <w:proofErr w:type="spellStart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волонтёрства</w:t>
      </w:r>
      <w:proofErr w:type="spellEnd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командная проектная деятельность создавали реальные ситуации, в которых помощь имела конкретный смысл.</w:t>
      </w:r>
    </w:p>
    <w:p w14:paraId="2C93AFF0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7.5. Ценностная игра «Выбор, который объединяет»</w:t>
      </w:r>
    </w:p>
    <w:p w14:paraId="38D1451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5 августа было направлено на обсуждение личного выбора, ответственности, взаимного уважения и принятия общих решений.</w:t>
      </w:r>
    </w:p>
    <w:p w14:paraId="4F5407A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имела значение для развития эмоционального интеллекта. Она могла моделировать ситуации, в которых необходимо:</w:t>
      </w:r>
    </w:p>
    <w:p w14:paraId="65B56C86" w14:textId="77777777" w:rsidR="00D3186D" w:rsidRPr="00D3186D" w:rsidRDefault="00D3186D" w:rsidP="00D3186D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услышать мнение другого человека;</w:t>
      </w:r>
    </w:p>
    <w:p w14:paraId="7C1143FE" w14:textId="77777777" w:rsidR="00D3186D" w:rsidRPr="00D3186D" w:rsidRDefault="00D3186D" w:rsidP="00D3186D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аргументировать свою позицию;</w:t>
      </w:r>
    </w:p>
    <w:p w14:paraId="3D6A5605" w14:textId="77777777" w:rsidR="00D3186D" w:rsidRPr="00D3186D" w:rsidRDefault="00D3186D" w:rsidP="00D3186D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решение в интересах группы;</w:t>
      </w:r>
    </w:p>
    <w:p w14:paraId="3372C347" w14:textId="77777777" w:rsidR="00D3186D" w:rsidRPr="00D3186D" w:rsidRDefault="00D3186D" w:rsidP="00D3186D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отказаться от давления на партнёра;</w:t>
      </w:r>
    </w:p>
    <w:p w14:paraId="54BA3CE1" w14:textId="77777777" w:rsidR="00D3186D" w:rsidRPr="00D3186D" w:rsidRDefault="00D3186D" w:rsidP="00D3186D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компромисс;</w:t>
      </w:r>
    </w:p>
    <w:p w14:paraId="07BE6586" w14:textId="77777777" w:rsidR="00D3186D" w:rsidRPr="00D3186D" w:rsidRDefault="00D3186D" w:rsidP="00D3186D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последствия выбора.</w:t>
      </w:r>
    </w:p>
    <w:p w14:paraId="2E497AB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Данный формат соответствовал итоговым наблюдениям педагогов: к завершению смены участники стали более открытыми, научились договариваться и занимать конструктивные роли в коллективе.</w:t>
      </w:r>
    </w:p>
    <w:p w14:paraId="53F6227D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7.6. Фестиваль субкультур «Свой стиль»</w:t>
      </w:r>
    </w:p>
    <w:p w14:paraId="2495E4FC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6 августа непосредственно раскрывал центральную идею смены — возможность проявлять индивидуальность, сохраняя уважение к другим стилям и формам самовыражения.</w:t>
      </w:r>
    </w:p>
    <w:p w14:paraId="257E6DA4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давал детям возможность работать с внешним образом, музыкой, движением, визуальным оформлением и сценическим представлением. Он мог стать промежуточной творческой пробой перед главным фестивалем-лабораторией.</w:t>
      </w:r>
    </w:p>
    <w:p w14:paraId="7E40FB19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интереса к флешмобам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16% до 20%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показывает, что массовые визуальные и сценические формы соответствовали интересам детей. Вместе с тем педагогам было важно следить, чтобы оценка внешнего образа не превращалась в оценку личности ребёнка.</w:t>
      </w:r>
    </w:p>
    <w:p w14:paraId="1DEDFC13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7.7. Финансово-стратегическая игра «Финансовый успех»</w:t>
      </w:r>
    </w:p>
    <w:p w14:paraId="4DEC207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7 августа была связана с социально-экономической моделью смены. Отряды представляли собой «лаборатории», которые должны были не только создавать изделия, но и продумывать их представление, оформление и обмен на внутренней ярмарке.</w:t>
      </w:r>
    </w:p>
    <w:p w14:paraId="76A684F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игре дети могли осваивать:</w:t>
      </w:r>
    </w:p>
    <w:p w14:paraId="6D46FA39" w14:textId="77777777" w:rsidR="00D3186D" w:rsidRPr="00D3186D" w:rsidRDefault="00D3186D" w:rsidP="00D3186D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ресурсов;</w:t>
      </w:r>
    </w:p>
    <w:p w14:paraId="56FA5378" w14:textId="77777777" w:rsidR="00D3186D" w:rsidRPr="00D3186D" w:rsidRDefault="00D3186D" w:rsidP="00D3186D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обязанностей;</w:t>
      </w:r>
    </w:p>
    <w:p w14:paraId="5C60F8AF" w14:textId="77777777" w:rsidR="00D3186D" w:rsidRPr="00D3186D" w:rsidRDefault="00D3186D" w:rsidP="00D3186D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коллективных решений;</w:t>
      </w:r>
    </w:p>
    <w:p w14:paraId="0F314677" w14:textId="77777777" w:rsidR="00D3186D" w:rsidRPr="00D3186D" w:rsidRDefault="00D3186D" w:rsidP="00D3186D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приоритетов;</w:t>
      </w:r>
    </w:p>
    <w:p w14:paraId="7069047E" w14:textId="77777777" w:rsidR="00D3186D" w:rsidRPr="00D3186D" w:rsidRDefault="00D3186D" w:rsidP="00D3186D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бюджета;</w:t>
      </w:r>
    </w:p>
    <w:p w14:paraId="07DE37A2" w14:textId="77777777" w:rsidR="00D3186D" w:rsidRPr="00D3186D" w:rsidRDefault="00D3186D" w:rsidP="00D3186D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стоимости труда;</w:t>
      </w:r>
    </w:p>
    <w:p w14:paraId="7308FE04" w14:textId="77777777" w:rsidR="00D3186D" w:rsidRPr="00D3186D" w:rsidRDefault="00D3186D" w:rsidP="00D3186D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переговоров.</w:t>
      </w:r>
    </w:p>
    <w:p w14:paraId="3B05DA3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продолжение игра получала через роль «Хранителя финансов» и использование внутренней игровой валюты. Однако в итоговых материалах отсутствуют результаты тестирования финансовой грамотности, количество 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игровых операций и данные о работе отрядных бюджетов. Поэтому образовательный эффект подтверждается содержанием деятельности, но не измерен количественно.</w:t>
      </w:r>
    </w:p>
    <w:p w14:paraId="6A902B4B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7.8. День открытых дверей «Россия будущего»</w:t>
      </w:r>
    </w:p>
    <w:p w14:paraId="37D9BD8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8 августа был проведён день открытых дверей в формате игры-симулятора. Мероприятие позволяло детям представлять будущую среду, новые профессии, способы организации общества и собственный возможный вклад.</w:t>
      </w:r>
    </w:p>
    <w:p w14:paraId="3747CED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была связана с проектным мышлением: участникам требовалось не воспроизводить готовые ответы, а формулировать идеи, распределять роли и представлять результат.</w:t>
      </w:r>
    </w:p>
    <w:p w14:paraId="58D7B552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эта линия продолжалась в проектном дне «Лагерь глазами детей» и мероприятии «Идеальный город начинается с тебя».</w:t>
      </w:r>
    </w:p>
    <w:p w14:paraId="6653FE1A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7.9. Конкурс чтецов «Язык — душа народа»</w:t>
      </w:r>
    </w:p>
    <w:p w14:paraId="3F481A3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развивал выразительную речь, уверенность, память, сценическую культуру и уважение к языковому наследию.</w:t>
      </w:r>
    </w:p>
    <w:p w14:paraId="4C218F1C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создавал возможность индивидуального успеха для детей, которым ближе литературное творчество. Участие в конкурсе требовало подготовки, преодоления волнения и принятия обратной связи.</w:t>
      </w:r>
    </w:p>
    <w:p w14:paraId="3E7BFFB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Положительная динамика реакции на критику позволяет предположить, что конкурсные и репетиционные ситуации при корректной педагогической поддержке способствовали развитию способности воспринимать замечания как средство улучшения результата.</w:t>
      </w:r>
    </w:p>
    <w:p w14:paraId="360CC699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7.10. Вечер игровой импровизации «</w:t>
      </w:r>
      <w:proofErr w:type="spellStart"/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Смехотека</w:t>
      </w:r>
      <w:proofErr w:type="spellEnd"/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32BB63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Смехотека</w:t>
      </w:r>
      <w:proofErr w:type="spellEnd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» выполняла коммуникативную и эмоционально-разгрузочную функции. Импровизация учила быстро реагировать, принимать предложения партнёра, поддерживать общий сюжет и не бояться ошибки.</w:t>
      </w:r>
    </w:p>
    <w:p w14:paraId="5EFB607B" w14:textId="064287D0" w:rsid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было особенно полезно для детей, испытывавших трудности при общении. Игровая ситуация снижала напряжение, поскольку ребёнку не нужно было самостоятельно искать тему разговора: взаимодействие задавалось правилами импровизации.</w:t>
      </w:r>
    </w:p>
    <w:p w14:paraId="4160F43B" w14:textId="77777777" w:rsidR="00BF67A9" w:rsidRPr="00D3186D" w:rsidRDefault="00BF67A9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B14777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7.11. Спартакиада и спортивное состязание</w:t>
      </w:r>
    </w:p>
    <w:p w14:paraId="680F98F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9 августа состоялись:</w:t>
      </w:r>
    </w:p>
    <w:p w14:paraId="396B2101" w14:textId="77777777" w:rsidR="00D3186D" w:rsidRPr="00D3186D" w:rsidRDefault="00D3186D" w:rsidP="00D3186D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открытия Спартакиады;</w:t>
      </w:r>
    </w:p>
    <w:p w14:paraId="5DDDF9D4" w14:textId="77777777" w:rsidR="00D3186D" w:rsidRPr="00D3186D" w:rsidRDefault="00D3186D" w:rsidP="00D3186D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спортивное состязание «Я, ты, он, она — вместе дружная семья»;</w:t>
      </w:r>
    </w:p>
    <w:p w14:paraId="27C62B62" w14:textId="77777777" w:rsidR="00D3186D" w:rsidRPr="00D3186D" w:rsidRDefault="00D3186D" w:rsidP="00D3186D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танцевальный фестиваль «Лагерь, танцуй!».</w:t>
      </w:r>
    </w:p>
    <w:p w14:paraId="787B219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13 августа прошли Большой спортивный марафон «Испытание силой и волей» и линейка закрытия Спартакиады.</w:t>
      </w:r>
    </w:p>
    <w:p w14:paraId="26C5B47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Устойчивый интерес к спортивным соревнованиям на уровне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 востребованность спортивного направления. При этом состязания выполняли не только оздоровительную, но и </w:t>
      </w:r>
      <w:proofErr w:type="spellStart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командообразующую</w:t>
      </w:r>
      <w:proofErr w:type="spellEnd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функцию.</w:t>
      </w:r>
    </w:p>
    <w:p w14:paraId="09AA16A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 «Я, ты, он, она — вместе дружная семья» подчёркивал значение коллективного результата. Ребёнок должен был учитывать возможности других участников, соблюдать правила, оказывать поддержку и принимать общий итог.</w:t>
      </w:r>
    </w:p>
    <w:p w14:paraId="5D32AB3A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7.12. Танцевальный фестиваль «Лагерь, танцуй!»</w:t>
      </w:r>
    </w:p>
    <w:p w14:paraId="7BDFA543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Танцевальный фестиваль объединял физическую активность, творчество и массовое участие. Он давал возможность проявить себя детям, которым близки музыка, движение и сценическая деятельность.</w:t>
      </w:r>
    </w:p>
    <w:p w14:paraId="4DD3E956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номера развивала дисциплину, координацию, чувство ритма и ответственность перед командой. Массовый формат фестиваля согласуется с ростом интереса к флешмобам до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AB5498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7.13. Игра по станциям «Дорогами Победы»</w:t>
      </w:r>
    </w:p>
    <w:p w14:paraId="28D9289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10 августа сочетала познавательные задания, движение по маршруту и командное взаимодействие. Для успешного прохождения станций детям требовалось распределять обязанности, внимательно читать задания и совместно находить решения.</w:t>
      </w:r>
    </w:p>
    <w:p w14:paraId="2DF69C0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общей логики программы она продолжала деятельностный подход: знания не сообщались только в форме рассказа, а использовались в игровой ситуации.</w:t>
      </w:r>
    </w:p>
    <w:p w14:paraId="68CD2983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7.14. Проектный день «Лагерь глазами детей»</w:t>
      </w:r>
    </w:p>
    <w:p w14:paraId="21BE666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11 августа участники получили возможность предложить собственные идеи по совершенствованию лагерной жизни.</w:t>
      </w:r>
    </w:p>
    <w:p w14:paraId="206C234A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Проектная деятельность могла строиться по следующей схеме:</w:t>
      </w:r>
    </w:p>
    <w:p w14:paraId="6F92907E" w14:textId="1C93F1DC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 проблемы→обсуждение→идея→распределение ролей→презентация решения</w:t>
      </w:r>
      <w:r w:rsidR="00BF67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BE1DF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формат соответствовал аналитической справке, согласно которой дети активно предлагали идеи, а педагоги по возможности учитывали их в программе.</w:t>
      </w:r>
    </w:p>
    <w:p w14:paraId="6C909805" w14:textId="5996C96B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день также позволял оценить качество самоуправления</w:t>
      </w:r>
      <w:r w:rsidR="00BF67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7A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езультат можно оценить качественно, но не количественно.</w:t>
      </w:r>
    </w:p>
    <w:p w14:paraId="0224EB5C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7.15. «Идеальный город начинается с тебя»</w:t>
      </w:r>
    </w:p>
    <w:p w14:paraId="5D65DF7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Информационно-познавательное мероприятие 11 августа развивало представление о личной ответственности за общую среду. Оно было связано с системой «Хранителей»:</w:t>
      </w:r>
    </w:p>
    <w:p w14:paraId="283BD206" w14:textId="77777777" w:rsidR="00D3186D" w:rsidRPr="00D3186D" w:rsidRDefault="00D3186D" w:rsidP="00D3186D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чистоты отвечал за порядок;</w:t>
      </w:r>
    </w:p>
    <w:p w14:paraId="19F4F438" w14:textId="77777777" w:rsidR="00D3186D" w:rsidRPr="00D3186D" w:rsidRDefault="00D3186D" w:rsidP="00D3186D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ресурсов — за общее имущество;</w:t>
      </w:r>
    </w:p>
    <w:p w14:paraId="6549B91F" w14:textId="77777777" w:rsidR="00D3186D" w:rsidRPr="00D3186D" w:rsidRDefault="00D3186D" w:rsidP="00D3186D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плодородия — за растения;</w:t>
      </w:r>
    </w:p>
    <w:p w14:paraId="584FBD9E" w14:textId="77777777" w:rsidR="00D3186D" w:rsidRPr="00D3186D" w:rsidRDefault="00D3186D" w:rsidP="00D3186D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благоустройства — за территорию;</w:t>
      </w:r>
    </w:p>
    <w:p w14:paraId="062A2AB2" w14:textId="77777777" w:rsidR="00D3186D" w:rsidRPr="00D3186D" w:rsidRDefault="00D3186D" w:rsidP="00D3186D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волонтёры помогали другим участникам;</w:t>
      </w:r>
    </w:p>
    <w:p w14:paraId="1AB4AF68" w14:textId="77777777" w:rsidR="00D3186D" w:rsidRPr="00D3186D" w:rsidRDefault="00D3186D" w:rsidP="00D3186D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энергии следил за эмоциональным состоянием отряда.</w:t>
      </w:r>
    </w:p>
    <w:p w14:paraId="20B9D9D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содержание мероприятия могло сразу применяться в повседневной жизни лагеря.</w:t>
      </w:r>
    </w:p>
    <w:p w14:paraId="14E7A5CA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7.16. Фестиваль-лаборатория «Код стиля: Единство в разнообразии»</w:t>
      </w:r>
    </w:p>
    <w:p w14:paraId="15CFFA32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12 августа являлся центральным итоговым событием программы. Он включал:</w:t>
      </w:r>
    </w:p>
    <w:p w14:paraId="66BE1266" w14:textId="77777777" w:rsidR="00D3186D" w:rsidRPr="00D3186D" w:rsidRDefault="00D3186D" w:rsidP="00D3186D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национальных и авторских образов;</w:t>
      </w:r>
    </w:p>
    <w:p w14:paraId="24D4C2C6" w14:textId="77777777" w:rsidR="00D3186D" w:rsidRPr="00D3186D" w:rsidRDefault="00D3186D" w:rsidP="00D3186D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презентацию элементов одежды, символов и культурных образов;</w:t>
      </w:r>
    </w:p>
    <w:p w14:paraId="1140F91A" w14:textId="77777777" w:rsidR="00D3186D" w:rsidRPr="00D3186D" w:rsidRDefault="00D3186D" w:rsidP="00D3186D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выставку арт-работ «Мой стиль — часть общей страны»;</w:t>
      </w:r>
    </w:p>
    <w:p w14:paraId="04A125C1" w14:textId="77777777" w:rsidR="00D3186D" w:rsidRPr="00D3186D" w:rsidRDefault="00D3186D" w:rsidP="00D3186D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коллективное панно «Мы — узор единства»;</w:t>
      </w:r>
    </w:p>
    <w:p w14:paraId="3531FF48" w14:textId="77777777" w:rsidR="00D3186D" w:rsidRPr="00D3186D" w:rsidRDefault="00D3186D" w:rsidP="00D3186D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цифровой каталог образов и историй детей.</w:t>
      </w:r>
    </w:p>
    <w:p w14:paraId="5A1B4066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показывал полный цикл проектной деятельности:</w:t>
      </w:r>
    </w:p>
    <w:p w14:paraId="628281B0" w14:textId="08BA0396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исследование→эскиз→изготовление→оформление→публичная презентация. </w:t>
      </w:r>
    </w:p>
    <w:p w14:paraId="43B627B6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Педагогическая ценность мероприятия состояла в объединении индивидуального и командного результата. Каждый ребёнок мог создать отдельный элемент, но 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итоговая коллекция, панно и показ зависели от согласованной работы всего отряда.</w:t>
      </w:r>
    </w:p>
    <w:p w14:paraId="3E1E44B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событие непосредственно реализовывало образовательные, воспитательные и развивающие задачи программы. Однако в аналитической справке отсутствуют точные данные о количестве созданных образов, арт-работ, элементов панно и записей цифрового каталога.</w:t>
      </w:r>
    </w:p>
    <w:p w14:paraId="2A3FD569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7.17. Фестиваль искусств «Единство в многообразии»</w:t>
      </w:r>
    </w:p>
    <w:p w14:paraId="6DEAF34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13 августа расширял пространство творческой самореализации. Участники могли представить не только дизайнерские изделия, но и вокальные, танцевальные, театральные, литературные и изобразительные работы.</w:t>
      </w:r>
    </w:p>
    <w:p w14:paraId="6985198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формат соответствовал дифференцированному подходу воспитателей. Ребёнок мог выбрать комфортную роль: организатора, помощника, исполнителя или зрителя. Это снижало риск исключения детей, не готовых к публичному выступлению.</w:t>
      </w:r>
    </w:p>
    <w:p w14:paraId="3232402B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7.18. Ярмарка народных ремёсел</w:t>
      </w:r>
    </w:p>
    <w:p w14:paraId="4CD4747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августа состоялись линейка закрытия, концерт «Мы задаём движение» и Ярмарка народных ремёсел.</w:t>
      </w:r>
    </w:p>
    <w:p w14:paraId="0D84873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Ярмарка стала итогом девяти мастерских. На ней отряды могли представить изделия, оформление «бренда», творческую легенду, упаковку и способы презентации.</w:t>
      </w:r>
    </w:p>
    <w:p w14:paraId="6905F6A7" w14:textId="1CF8B81A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ценность ярмарки заключалась в том, что результат деятельности становился видимым и социально значимым. Дети не просто изготавливали изделие, а объясняли его идею, взаимодействовали с посетителями и представляли общий результат команды.</w:t>
      </w:r>
    </w:p>
    <w:p w14:paraId="24D45DC1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Реакция детей на критику и обратную связь</w:t>
      </w:r>
    </w:p>
    <w:p w14:paraId="021D7CF9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реакции участников на критику</w:t>
      </w:r>
    </w:p>
    <w:p w14:paraId="041EBFC9" w14:textId="22BA61AD" w:rsidR="00D3186D" w:rsidRPr="00D3186D" w:rsidRDefault="00BF67A9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0378A0BC" wp14:editId="2A550C05">
            <wp:extent cx="6299835" cy="305117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0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0474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детей, которые стараются понять замечание и исправить ошибку,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53% до 61%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Положительная динамика составила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процентных пунктов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AA5C2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участников, склонных расстраиваться или обижаться, снизилась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14% до 10%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9E58AC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один из наиболее значимых развивающих результатов смены. Работа над эскизами, изделиями, выступлениями и коллективными проектами неизбежно сопровождалась обсуждением и корректировкой результата. Участники получали возможность увидеть, что замечание может быть направлено не против личности, а на улучшение общего продукта.</w:t>
      </w:r>
    </w:p>
    <w:p w14:paraId="6EBCBF22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конструктивной реакции мог быть связан с:</w:t>
      </w:r>
    </w:p>
    <w:p w14:paraId="59FD76E8" w14:textId="77777777" w:rsidR="00D3186D" w:rsidRPr="00D3186D" w:rsidRDefault="00D3186D" w:rsidP="00D3186D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регулярной проектной работой;</w:t>
      </w:r>
    </w:p>
    <w:p w14:paraId="6BC79059" w14:textId="77777777" w:rsidR="00D3186D" w:rsidRPr="00D3186D" w:rsidRDefault="00D3186D" w:rsidP="00D3186D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возможностью дорабатывать изделие;</w:t>
      </w:r>
    </w:p>
    <w:p w14:paraId="61F9A004" w14:textId="77777777" w:rsidR="00D3186D" w:rsidRPr="00D3186D" w:rsidRDefault="00D3186D" w:rsidP="00D3186D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репетициями перед выступлениями;</w:t>
      </w:r>
    </w:p>
    <w:p w14:paraId="407C92B1" w14:textId="77777777" w:rsidR="00D3186D" w:rsidRPr="00D3186D" w:rsidRDefault="00D3186D" w:rsidP="00D3186D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взаимодействием с педагогами и наставниками;</w:t>
      </w:r>
    </w:p>
    <w:p w14:paraId="061476F5" w14:textId="77777777" w:rsidR="00D3186D" w:rsidRPr="00D3186D" w:rsidRDefault="00D3186D" w:rsidP="00D3186D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обсуждением результатов;</w:t>
      </w:r>
    </w:p>
    <w:p w14:paraId="5A2442A2" w14:textId="77777777" w:rsidR="00D3186D" w:rsidRPr="00D3186D" w:rsidRDefault="00D3186D" w:rsidP="00D3186D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признанием индивидуального вклада;</w:t>
      </w:r>
    </w:p>
    <w:p w14:paraId="3C1D3272" w14:textId="77777777" w:rsidR="00D3186D" w:rsidRPr="00D3186D" w:rsidRDefault="00D3186D" w:rsidP="00D3186D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разных ролей в команде.</w:t>
      </w:r>
    </w:p>
    <w:p w14:paraId="71A34E2F" w14:textId="6E917E26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полезно сохранять модель обратной связи, при которой педагог сначала отмечает удачное действие, затем формулирует конкретную рекомендацию и предоставляет ребёнку возможность повторной попытки.</w:t>
      </w:r>
    </w:p>
    <w:p w14:paraId="20FB5956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9. Взаимоотношения со сверстниками</w:t>
      </w:r>
    </w:p>
    <w:p w14:paraId="659F003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смены среди участников были дети, впервые приехавшие в лагерь, а также воспитанники, испытывавшие трудности в установлении контактов.</w:t>
      </w:r>
    </w:p>
    <w:p w14:paraId="1FD9601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педагогического наблюдения были отмечены следующие изменения:</w:t>
      </w:r>
    </w:p>
    <w:p w14:paraId="7147CE62" w14:textId="77777777" w:rsidR="00D3186D" w:rsidRPr="00D3186D" w:rsidRDefault="00D3186D" w:rsidP="00D3186D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стали более открытыми;</w:t>
      </w:r>
    </w:p>
    <w:p w14:paraId="6AC56DC0" w14:textId="77777777" w:rsidR="00D3186D" w:rsidRPr="00D3186D" w:rsidRDefault="00D3186D" w:rsidP="00D3186D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повысилась общительность;</w:t>
      </w:r>
    </w:p>
    <w:p w14:paraId="33104B2C" w14:textId="77777777" w:rsidR="00D3186D" w:rsidRPr="00D3186D" w:rsidRDefault="00D3186D" w:rsidP="00D3186D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улучшилось умение договариваться;</w:t>
      </w:r>
    </w:p>
    <w:p w14:paraId="1320AA88" w14:textId="77777777" w:rsidR="00D3186D" w:rsidRPr="00D3186D" w:rsidRDefault="00D3186D" w:rsidP="00D3186D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укрепилась готовность поддерживать сверстников;</w:t>
      </w:r>
    </w:p>
    <w:p w14:paraId="673AEB2F" w14:textId="77777777" w:rsidR="00D3186D" w:rsidRPr="00D3186D" w:rsidRDefault="00D3186D" w:rsidP="00D3186D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нашли новых друзей;</w:t>
      </w:r>
    </w:p>
    <w:p w14:paraId="5A5D6ABA" w14:textId="77777777" w:rsidR="00D3186D" w:rsidRPr="00D3186D" w:rsidRDefault="00D3186D" w:rsidP="00D3186D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участники заняли конструктивные социальные роли;</w:t>
      </w:r>
    </w:p>
    <w:p w14:paraId="4CD436B0" w14:textId="77777777" w:rsidR="00D3186D" w:rsidRPr="00D3186D" w:rsidRDefault="00D3186D" w:rsidP="00D3186D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усилилось чувство принадлежности к отряду и лагерю.</w:t>
      </w:r>
    </w:p>
    <w:p w14:paraId="0442E4F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Честность оставалась одной из ведущих ценностей дружбы —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Взаимопомощь выбирали примерно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участников. Эти значения свидетельствуют о том, что дети связывали дружбу не только с общими интересами, но и с нравственными качествами.</w:t>
      </w:r>
    </w:p>
    <w:p w14:paraId="1556A83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ответа, связанного с жизнью в коллективе,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11% до 14%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Положительное изменение составило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7FAFE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Этому способствовали мероприятия, основанные на совместном результате:</w:t>
      </w:r>
    </w:p>
    <w:p w14:paraId="158B0E2D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отрядные визитки;</w:t>
      </w:r>
    </w:p>
    <w:p w14:paraId="12AB9A1C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благотворительная акция;</w:t>
      </w:r>
    </w:p>
    <w:p w14:paraId="5C43DBC4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ценностная игра;</w:t>
      </w:r>
    </w:p>
    <w:p w14:paraId="3252E5DD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субкультур;</w:t>
      </w:r>
    </w:p>
    <w:p w14:paraId="31492C33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финансово-стратегическая игра;</w:t>
      </w:r>
    </w:p>
    <w:p w14:paraId="5F315CFE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состязания;</w:t>
      </w:r>
    </w:p>
    <w:p w14:paraId="03C96C85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день;</w:t>
      </w:r>
    </w:p>
    <w:p w14:paraId="6154E189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фестиваль-лаборатория;</w:t>
      </w:r>
    </w:p>
    <w:p w14:paraId="105D3FF4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коллективное панно;</w:t>
      </w:r>
    </w:p>
    <w:p w14:paraId="646B3ECB" w14:textId="77777777" w:rsidR="00D3186D" w:rsidRPr="00D3186D" w:rsidRDefault="00D3186D" w:rsidP="00D3186D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 и ярмарка.</w:t>
      </w:r>
    </w:p>
    <w:p w14:paraId="2E241EE1" w14:textId="71CB0A63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 важной была возможность выбирать разные роли. Не каждый ребёнок готов стать ведущим или выступить на сцене, но он мог быть мастером, 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дизайнером, помощником, оформителем, участником команды или зрителем. Такой подход снижал вероятность социальной изоляции.</w:t>
      </w:r>
    </w:p>
    <w:p w14:paraId="3AC16F43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Отношения с вожатыми и воспитателями</w:t>
      </w:r>
    </w:p>
    <w:p w14:paraId="29D6344C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смены вожатого называли другом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детей, в конце —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Снижение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следует автоматически считать ухудшением отношений.</w:t>
      </w:r>
    </w:p>
    <w:p w14:paraId="19A10667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концу смены появились более развёрнутые характеристики наставников.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итоговых ответов описывали вожатого как человека, который:</w:t>
      </w:r>
    </w:p>
    <w:p w14:paraId="517F5923" w14:textId="77777777" w:rsidR="00D3186D" w:rsidRPr="00D3186D" w:rsidRDefault="00D3186D" w:rsidP="00D3186D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находится рядом;</w:t>
      </w:r>
    </w:p>
    <w:p w14:paraId="1D8B64A4" w14:textId="77777777" w:rsidR="00D3186D" w:rsidRPr="00D3186D" w:rsidRDefault="00D3186D" w:rsidP="00D3186D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помочь;</w:t>
      </w:r>
    </w:p>
    <w:p w14:paraId="07A0A1A7" w14:textId="77777777" w:rsidR="00D3186D" w:rsidRPr="00D3186D" w:rsidRDefault="00D3186D" w:rsidP="00D3186D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способен успокоить;</w:t>
      </w:r>
    </w:p>
    <w:p w14:paraId="38662E61" w14:textId="77777777" w:rsidR="00D3186D" w:rsidRPr="00D3186D" w:rsidRDefault="00D3186D" w:rsidP="00D3186D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умеет развеселить;</w:t>
      </w:r>
    </w:p>
    <w:p w14:paraId="430E073F" w14:textId="77777777" w:rsidR="00D3186D" w:rsidRPr="00D3186D" w:rsidRDefault="00D3186D" w:rsidP="00D3186D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поддерживает в трудной ситуации.</w:t>
      </w:r>
    </w:p>
    <w:p w14:paraId="0C38C4B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означает, что образ вожатого становился более содержательным. В начале дети могли использовать короткое определение «друг», а к завершению смены описывали конкретные функции и качества взрослого.</w:t>
      </w:r>
    </w:p>
    <w:p w14:paraId="78DF8F99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Аналитическая справка характеризует взаимодействие детей и педагогов как доверительное и конструктивное. Воспитанники обращались за советом, делились переживаниями и предлагали идеи. Педагоги демонстрировали гибкость, эмпатию и готовность учитывать потребности детей.</w:t>
      </w:r>
    </w:p>
    <w:p w14:paraId="3394C8BC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в анкетах встречались единичные критические характеристики, связанные с эмоциональной нестабильностью наставников и трудностями управления собственным настроением. Эти ответы не позволяют говорить о системной проблеме, но требуют индивидуального рассмотрения и педагогической </w:t>
      </w:r>
      <w:proofErr w:type="spellStart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супервизии</w:t>
      </w:r>
      <w:proofErr w:type="spellEnd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E59A5A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7D77B49">
          <v:rect id="_x0000_i1033" style="width:0;height:1.5pt" o:hralign="center" o:hrstd="t" o:hr="t" fillcolor="#a0a0a0" stroked="f"/>
        </w:pict>
      </w:r>
    </w:p>
    <w:p w14:paraId="1C5F6888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Саморазвитие и приобретённые навыки</w:t>
      </w:r>
    </w:p>
    <w:p w14:paraId="1339EA5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смены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хотели научиться лучше общаться,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стать самостоятельнее.</w:t>
      </w:r>
    </w:p>
    <w:p w14:paraId="2FE1047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итогам смены дети отмечали, что получили опыт общения и самостоятельной деятельности. Однако в сравнительном отчёте точные итоговые значения по этим двум вариантам не указаны, поэтому числовой прирост определить нельзя.</w:t>
      </w:r>
    </w:p>
    <w:p w14:paraId="667648A3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ответа «Помогать друг другу»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13% до 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Этот показатель соответствует итогам педагогического наблюдения об укреплении взаимной поддержки.</w:t>
      </w:r>
    </w:p>
    <w:p w14:paraId="62CD8083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самостоятельности способствовали:</w:t>
      </w:r>
    </w:p>
    <w:p w14:paraId="00C7FFA1" w14:textId="77777777" w:rsidR="00D3186D" w:rsidRPr="00D3186D" w:rsidRDefault="00D3186D" w:rsidP="00D3186D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роли в «дизайнерской лаборатории»;</w:t>
      </w:r>
    </w:p>
    <w:p w14:paraId="13A67565" w14:textId="77777777" w:rsidR="00D3186D" w:rsidRPr="00D3186D" w:rsidRDefault="00D3186D" w:rsidP="00D3186D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эскизов;</w:t>
      </w:r>
    </w:p>
    <w:p w14:paraId="73F2561E" w14:textId="77777777" w:rsidR="00D3186D" w:rsidRPr="00D3186D" w:rsidRDefault="00D3186D" w:rsidP="00D3186D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материалами;</w:t>
      </w:r>
    </w:p>
    <w:p w14:paraId="32DEAB9B" w14:textId="77777777" w:rsidR="00D3186D" w:rsidRPr="00D3186D" w:rsidRDefault="00D3186D" w:rsidP="00D3186D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проекта;</w:t>
      </w:r>
    </w:p>
    <w:p w14:paraId="236A2E5B" w14:textId="77777777" w:rsidR="00D3186D" w:rsidRPr="00D3186D" w:rsidRDefault="00D3186D" w:rsidP="00D3186D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презентации;</w:t>
      </w:r>
    </w:p>
    <w:p w14:paraId="3B8112C1" w14:textId="77777777" w:rsidR="00D3186D" w:rsidRPr="00D3186D" w:rsidRDefault="00D3186D" w:rsidP="00D3186D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отрядном самоуправлении;</w:t>
      </w:r>
    </w:p>
    <w:p w14:paraId="61B94AB5" w14:textId="77777777" w:rsidR="00D3186D" w:rsidRPr="00D3186D" w:rsidRDefault="00D3186D" w:rsidP="00D3186D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«Хранителей»;</w:t>
      </w:r>
    </w:p>
    <w:p w14:paraId="1C73DE5E" w14:textId="77777777" w:rsidR="00D3186D" w:rsidRPr="00D3186D" w:rsidRDefault="00D3186D" w:rsidP="00D3186D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день;</w:t>
      </w:r>
    </w:p>
    <w:p w14:paraId="2426831C" w14:textId="77777777" w:rsidR="00D3186D" w:rsidRPr="00D3186D" w:rsidRDefault="00D3186D" w:rsidP="00D3186D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изделий на фестивале и ярмарке.</w:t>
      </w:r>
    </w:p>
    <w:p w14:paraId="74807D2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общения способствовали визитки, игры, спортивные состязания, фестивали, коллективные мастерские и презентации.</w:t>
      </w:r>
    </w:p>
    <w:p w14:paraId="004EDD13" w14:textId="22FBC8A0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83DE84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Вовлечённость в мероприятия</w:t>
      </w:r>
    </w:p>
    <w:p w14:paraId="19FC6C23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уровня участия в мероприятиях</w:t>
      </w:r>
    </w:p>
    <w:p w14:paraId="298A9DE9" w14:textId="18871FCA" w:rsidR="00D3186D" w:rsidRPr="00D3186D" w:rsidRDefault="00BF67A9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19721EA3" wp14:editId="48A1AA99">
            <wp:extent cx="6299835" cy="2868930"/>
            <wp:effectExtent l="0" t="0" r="571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186D"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детей, часто участвовавших в мероприятиях, снизилась с </w:t>
      </w:r>
      <w:r w:rsidR="00D3186D"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68% до 64%</w:t>
      </w:r>
      <w:r w:rsidR="00D3186D"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r w:rsidR="00D3186D"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процентных пункта</w:t>
      </w:r>
      <w:r w:rsidR="00D3186D"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8BF9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Одновременно доля не участвовавших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1% до 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3C17A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</w:t>
      </w:r>
      <w:proofErr w:type="gramStart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частого участия остаётся высоким показателем, отрицательная динамика требует внимания. Возможными причинами могли быть:</w:t>
      </w:r>
    </w:p>
    <w:p w14:paraId="4763E976" w14:textId="77777777" w:rsidR="00D3186D" w:rsidRPr="00D3186D" w:rsidRDefault="00D3186D" w:rsidP="00D3186D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усталости;</w:t>
      </w:r>
    </w:p>
    <w:p w14:paraId="5F002982" w14:textId="77777777" w:rsidR="00D3186D" w:rsidRPr="00D3186D" w:rsidRDefault="00D3186D" w:rsidP="00D3186D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плотность событий;</w:t>
      </w:r>
    </w:p>
    <w:p w14:paraId="244551AC" w14:textId="77777777" w:rsidR="00D3186D" w:rsidRPr="00D3186D" w:rsidRDefault="00D3186D" w:rsidP="00D3186D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постоянной публичной активности;</w:t>
      </w:r>
    </w:p>
    <w:p w14:paraId="125AE71D" w14:textId="77777777" w:rsidR="00D3186D" w:rsidRPr="00D3186D" w:rsidRDefault="00D3186D" w:rsidP="00D3186D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несовпадение отдельных форматов с интересами ребёнка;</w:t>
      </w:r>
    </w:p>
    <w:p w14:paraId="4460FCC8" w14:textId="77777777" w:rsidR="00D3186D" w:rsidRPr="00D3186D" w:rsidRDefault="00D3186D" w:rsidP="00D3186D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потребность </w:t>
      </w:r>
      <w:proofErr w:type="spellStart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интровертированных</w:t>
      </w:r>
      <w:proofErr w:type="spellEnd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уединении;</w:t>
      </w:r>
    </w:p>
    <w:p w14:paraId="57CE55CD" w14:textId="77777777" w:rsidR="00D3186D" w:rsidRPr="00D3186D" w:rsidRDefault="00D3186D" w:rsidP="00D3186D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эмоциональные или межличностные трудности;</w:t>
      </w:r>
    </w:p>
    <w:p w14:paraId="21BE8ED0" w14:textId="77777777" w:rsidR="00D3186D" w:rsidRPr="00D3186D" w:rsidRDefault="00D3186D" w:rsidP="00D3186D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активности в конце смены.</w:t>
      </w:r>
    </w:p>
    <w:p w14:paraId="26798646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согласуются с аналитической справкой: часть воспитанников проявляла инициативу, часть демонстрировала умеренный интерес, а отдельные дети временами оставались наблюдателями.</w:t>
      </w:r>
    </w:p>
    <w:p w14:paraId="1F20F49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Дифференцированный подход педагогов был обоснованным. Возможность быть организатором, помощником, участником или зрителем позволяла сохранять связь ребёнка с мероприятием даже при невысокой готовности к активному выступлению.</w:t>
      </w:r>
    </w:p>
    <w:p w14:paraId="5FCA636E" w14:textId="631A1C42" w:rsidR="00D3186D" w:rsidRPr="00D3186D" w:rsidRDefault="007B1D77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</w:t>
      </w:r>
      <w:r w:rsidR="00D3186D"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различать полное неучастие и участие в спокойной роли. Ребёнок, который оформляет стенд, готовит материалы или помогает с реквизитом, также вносит значимый вклад, хотя внешне может быть менее заметен.</w:t>
      </w:r>
    </w:p>
    <w:p w14:paraId="725560BA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Детское самоуправление</w:t>
      </w:r>
    </w:p>
    <w:p w14:paraId="506CC3B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Самоуправление осуществлялось на отрядном и лагерном уровнях. Внутри отряда действовали совет и система «Хранителей».</w:t>
      </w:r>
    </w:p>
    <w:p w14:paraId="779E39B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тесно с программой «Свой стиль» были связаны следующие роли:</w:t>
      </w:r>
    </w:p>
    <w:p w14:paraId="0C1A398B" w14:textId="77777777" w:rsidR="00D3186D" w:rsidRPr="00D3186D" w:rsidRDefault="00D3186D" w:rsidP="00D3186D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хранитель ресурсов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отвечал за материалы и инструменты;</w:t>
      </w:r>
    </w:p>
    <w:p w14:paraId="651E455D" w14:textId="77777777" w:rsidR="00D3186D" w:rsidRPr="00D3186D" w:rsidRDefault="00D3186D" w:rsidP="00D3186D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хранитель финансов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учитывал игровую валюту и бюджет;</w:t>
      </w:r>
    </w:p>
    <w:p w14:paraId="5557DFA5" w14:textId="77777777" w:rsidR="00D3186D" w:rsidRPr="00D3186D" w:rsidRDefault="00D3186D" w:rsidP="00D3186D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хранитель досуга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помогал готовить фестивали и выставки;</w:t>
      </w:r>
    </w:p>
    <w:p w14:paraId="272B9522" w14:textId="77777777" w:rsidR="00D3186D" w:rsidRPr="00D3186D" w:rsidRDefault="00D3186D" w:rsidP="00D3186D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хранитель благоустройства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участвовал в оформлении пространства;</w:t>
      </w:r>
    </w:p>
    <w:p w14:paraId="4E050B2C" w14:textId="77777777" w:rsidR="00D3186D" w:rsidRPr="00D3186D" w:rsidRDefault="00D3186D" w:rsidP="00D3186D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волонтёры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оказывали помощь другим участникам;</w:t>
      </w:r>
    </w:p>
    <w:p w14:paraId="328A7E50" w14:textId="77777777" w:rsidR="00D3186D" w:rsidRPr="00D3186D" w:rsidRDefault="00D3186D" w:rsidP="00D3186D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хранитель энергии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отслеживал эмоциональное состояние отряда.</w:t>
      </w:r>
    </w:p>
    <w:p w14:paraId="061C890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хранителя энергии особенно соответствовала аналитической справке, где упоминаются минутки тишины, дыхательные упражнения и арт-практики. При полноценной реализации эта роль могла способствовать развитию эмоционального интеллекта и саморегуляции.</w:t>
      </w:r>
    </w:p>
    <w:p w14:paraId="6632BFC3" w14:textId="1B51CE7F" w:rsidR="00D3186D" w:rsidRPr="00D3186D" w:rsidRDefault="007B1D77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3186D"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истему самоуправления можно оценить как содержательно разработанную, но недостаточно подтверждённую количественными данными.</w:t>
      </w:r>
    </w:p>
    <w:p w14:paraId="43F37F32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Контроль реализации программы</w:t>
      </w:r>
    </w:p>
    <w:p w14:paraId="6F63757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предусматривала посещение занятий и мероприятий заместителем директора и старшим воспитателем.</w:t>
      </w:r>
    </w:p>
    <w:p w14:paraId="559DF09B" w14:textId="17D81B44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охватыва</w:t>
      </w:r>
      <w:r w:rsidR="007B1D77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2441C0" w14:textId="77777777" w:rsidR="00D3186D" w:rsidRPr="00D3186D" w:rsidRDefault="00D3186D" w:rsidP="00D3186D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мероприятия плану;</w:t>
      </w:r>
    </w:p>
    <w:p w14:paraId="34FB3B9E" w14:textId="77777777" w:rsidR="00D3186D" w:rsidRPr="00D3186D" w:rsidRDefault="00D3186D" w:rsidP="00D3186D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поставленной цели;</w:t>
      </w:r>
    </w:p>
    <w:p w14:paraId="252AE036" w14:textId="77777777" w:rsidR="00D3186D" w:rsidRPr="00D3186D" w:rsidRDefault="00D3186D" w:rsidP="00D3186D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возрастную доступность;</w:t>
      </w:r>
    </w:p>
    <w:p w14:paraId="78E839DA" w14:textId="77777777" w:rsidR="00D3186D" w:rsidRPr="00D3186D" w:rsidRDefault="00D3186D" w:rsidP="00D3186D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активность детей;</w:t>
      </w:r>
    </w:p>
    <w:p w14:paraId="00004FEB" w14:textId="77777777" w:rsidR="00D3186D" w:rsidRPr="00D3186D" w:rsidRDefault="00D3186D" w:rsidP="00D3186D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взаимодействия педагога с участниками;</w:t>
      </w:r>
    </w:p>
    <w:p w14:paraId="27069741" w14:textId="77777777" w:rsidR="00D3186D" w:rsidRPr="00D3186D" w:rsidRDefault="00D3186D" w:rsidP="00D3186D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требований безопасности;</w:t>
      </w:r>
    </w:p>
    <w:p w14:paraId="42E56AE3" w14:textId="77777777" w:rsidR="00D3186D" w:rsidRPr="00D3186D" w:rsidRDefault="00D3186D" w:rsidP="00D3186D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практического результата;</w:t>
      </w:r>
    </w:p>
    <w:p w14:paraId="764258A8" w14:textId="77777777" w:rsidR="00D3186D" w:rsidRPr="00D3186D" w:rsidRDefault="00D3186D" w:rsidP="00D3186D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рефлексии;</w:t>
      </w:r>
    </w:p>
    <w:p w14:paraId="6A502F32" w14:textId="77777777" w:rsidR="00D3186D" w:rsidRPr="00D3186D" w:rsidRDefault="00D3186D" w:rsidP="00D3186D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реализацию полученных рекомендаций.</w:t>
      </w:r>
    </w:p>
    <w:p w14:paraId="212F8F45" w14:textId="2ACE104B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посещении мастерских оценива</w:t>
      </w:r>
      <w:r w:rsidR="007B1D7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лись: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7B1D7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мест, безопасность работы с материалами, понятность инструкций и самостоятельность участников.</w:t>
      </w:r>
    </w:p>
    <w:p w14:paraId="3898187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фестивале-лаборатории предметом контроля могли быть качество итоговых продуктов, участие детей в презентации, соответствие работ теме и распределение ролей.</w:t>
      </w:r>
    </w:p>
    <w:p w14:paraId="3DEE80B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спортивных мероприятиях следовало оценивать безопасность, доступность заданий, включение детей с разной физической подготовкой и эмоциональную корректность соревновательной ситуации.</w:t>
      </w:r>
    </w:p>
    <w:p w14:paraId="45DB3FA6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Анализ полученных знаний и их практического применения</w:t>
      </w:r>
    </w:p>
    <w:p w14:paraId="0725AD1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предусматривала освоение знаний об орнаментах, костюме, ремёслах, дизайне, цвете и композиции.</w:t>
      </w:r>
    </w:p>
    <w:p w14:paraId="4B6EAA9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применение происходило при:</w:t>
      </w:r>
    </w:p>
    <w:p w14:paraId="6F925AA2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 эскизов;</w:t>
      </w:r>
    </w:p>
    <w:p w14:paraId="5CABF083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выборе цветового решения;</w:t>
      </w:r>
    </w:p>
    <w:p w14:paraId="4B36AE93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 тканью и декоративными материалами;</w:t>
      </w:r>
    </w:p>
    <w:p w14:paraId="0BD42734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изготовлении аксессуаров;</w:t>
      </w:r>
    </w:p>
    <w:p w14:paraId="64F0BBA6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авторских образов;</w:t>
      </w:r>
    </w:p>
    <w:p w14:paraId="025BAD45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 арт-работ;</w:t>
      </w:r>
    </w:p>
    <w:p w14:paraId="1212DB01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оформлении коллективного панно;</w:t>
      </w:r>
    </w:p>
    <w:p w14:paraId="78686BE9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 названия и легенды изделия;</w:t>
      </w:r>
    </w:p>
    <w:p w14:paraId="5900C37A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презентации;</w:t>
      </w:r>
    </w:p>
    <w:p w14:paraId="0D5806A6" w14:textId="77777777" w:rsidR="00D3186D" w:rsidRPr="00D3186D" w:rsidRDefault="00D3186D" w:rsidP="00D3186D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участии в ярмарке.</w:t>
      </w:r>
    </w:p>
    <w:p w14:paraId="0503D44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программа соответствовала деятельностной логике:</w:t>
      </w:r>
    </w:p>
    <w:p w14:paraId="7EF3E762" w14:textId="7837066B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знание→практическая проба→создание продукта→презентация→рефлексия. </w:t>
      </w:r>
    </w:p>
    <w:p w14:paraId="6E0085E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результаты промежуточного и итогового тестирования в материалах не представлены. Нельзя количественно определить, сколько детей научились различать орнаменты, объяснять символику или применять основы композиции.</w:t>
      </w:r>
    </w:p>
    <w:p w14:paraId="251DA697" w14:textId="69CE35B6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практическая реализация знаний подтверждается наличием итоговых продуктов.</w:t>
      </w:r>
    </w:p>
    <w:p w14:paraId="7D8CC731" w14:textId="71FE2D68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2A8ED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16. Образовательные продукты смены</w:t>
      </w:r>
    </w:p>
    <w:p w14:paraId="72D744F7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результатам практической деятельности относятся:</w:t>
      </w:r>
    </w:p>
    <w:p w14:paraId="477DB2C3" w14:textId="77777777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визитки отрядов;</w:t>
      </w:r>
    </w:p>
    <w:p w14:paraId="3C3FC692" w14:textId="77777777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эскизы и дизайнерские идеи;</w:t>
      </w:r>
    </w:p>
    <w:p w14:paraId="75B19FCF" w14:textId="77777777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 мастерских народных ремёсел;</w:t>
      </w:r>
    </w:p>
    <w:p w14:paraId="3A4CC10F" w14:textId="77777777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национальные и авторские образы;</w:t>
      </w:r>
    </w:p>
    <w:p w14:paraId="2D9735D7" w14:textId="77777777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 «Мой стиль — часть общей страны»;</w:t>
      </w:r>
    </w:p>
    <w:p w14:paraId="661A5AE5" w14:textId="77777777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«Лагерь глазами детей»;</w:t>
      </w:r>
    </w:p>
    <w:p w14:paraId="1C1DFE27" w14:textId="77777777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конкурса чтецов;</w:t>
      </w:r>
    </w:p>
    <w:p w14:paraId="45ABD46B" w14:textId="77777777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танцевальные номера;</w:t>
      </w:r>
    </w:p>
    <w:p w14:paraId="6C00D3D3" w14:textId="77777777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 номера фестиваля искусств;</w:t>
      </w:r>
    </w:p>
    <w:p w14:paraId="398B413E" w14:textId="07515A0A" w:rsidR="00D3186D" w:rsidRPr="00D3186D" w:rsidRDefault="00D3186D" w:rsidP="00D3186D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экспозиция Ярмарки народных ремёсел.</w:t>
      </w:r>
    </w:p>
    <w:p w14:paraId="2E52B1EE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Самоанализ педагогической деятельности</w:t>
      </w:r>
    </w:p>
    <w:p w14:paraId="3580B919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сильным сторонам педагогической работы относятся:</w:t>
      </w:r>
    </w:p>
    <w:p w14:paraId="2649D26B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преимущественно положительного эмоционального фона;</w:t>
      </w:r>
    </w:p>
    <w:p w14:paraId="791A20A5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помощь детям, испытывающим дискомфорт;</w:t>
      </w:r>
    </w:p>
    <w:p w14:paraId="7A63489B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педагога-психолога;</w:t>
      </w:r>
    </w:p>
    <w:p w14:paraId="4DE56D73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техник эмоциональной разгрузки;</w:t>
      </w:r>
    </w:p>
    <w:p w14:paraId="75A4BA74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дифференциация ролей;</w:t>
      </w:r>
    </w:p>
    <w:p w14:paraId="4B91E0A3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инициативы;</w:t>
      </w:r>
    </w:p>
    <w:p w14:paraId="3663A7A7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детей, испытывавших трудности общения;</w:t>
      </w:r>
    </w:p>
    <w:p w14:paraId="282394BA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сочетание творческих, спортивных и познавательных форм;</w:t>
      </w:r>
    </w:p>
    <w:p w14:paraId="780D5BFD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 вклада каждого ребёнка;</w:t>
      </w:r>
    </w:p>
    <w:p w14:paraId="338EF07F" w14:textId="77777777" w:rsidR="00D3186D" w:rsidRPr="00D3186D" w:rsidRDefault="00D3186D" w:rsidP="00D3186D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конструктивное взаимодействие детей и взрослых.</w:t>
      </w:r>
    </w:p>
    <w:p w14:paraId="0DAD0E15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удовлетворённости лагерем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76% до 83%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считать подтверждением общей эффективности педагогической работы.</w:t>
      </w:r>
    </w:p>
    <w:p w14:paraId="4301FC3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конструктивной реакции на критику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53% до 61%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показывает, что участники получали опыт принятия обратной связи.</w:t>
      </w:r>
    </w:p>
    <w:p w14:paraId="3E35B9D9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навыка взаимопомощи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13% до 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согласуется с наблюдениями об улучшении отношений в коллективах.</w:t>
      </w:r>
    </w:p>
    <w:p w14:paraId="406FD29D" w14:textId="53E642C6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Одновременно самоанализ должен учитывать снижение частого участия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68% до 64%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рост неучастия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1% до 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Эти показатели показывают, что программа была привлекательна для большинства</w:t>
      </w:r>
      <w:r w:rsidR="00971E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EF9A51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Итоги дневника воспитателей</w:t>
      </w:r>
    </w:p>
    <w:p w14:paraId="2EFFE1A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дневнику воспитателей эмоциональный фон был стабильно положительным. Большинство участников демонстрировало хорошее настроение и охотно включалось в общий ритм жизни.</w:t>
      </w:r>
    </w:p>
    <w:p w14:paraId="297FACEA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смены фиксировались периоды эмоциональной нестабильности у отдельных детей. Основными возможными причинами назывались:</w:t>
      </w:r>
    </w:p>
    <w:p w14:paraId="2219552A" w14:textId="77777777" w:rsidR="00D3186D" w:rsidRPr="00D3186D" w:rsidRDefault="00D3186D" w:rsidP="00D3186D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адаптация;</w:t>
      </w:r>
    </w:p>
    <w:p w14:paraId="40E50306" w14:textId="77777777" w:rsidR="00D3186D" w:rsidRPr="00D3186D" w:rsidRDefault="00D3186D" w:rsidP="00D3186D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усталость;</w:t>
      </w:r>
    </w:p>
    <w:p w14:paraId="2CB1E40F" w14:textId="77777777" w:rsidR="00D3186D" w:rsidRPr="00D3186D" w:rsidRDefault="00D3186D" w:rsidP="00D3186D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общения;</w:t>
      </w:r>
    </w:p>
    <w:p w14:paraId="3F86D5FC" w14:textId="77777777" w:rsidR="00D3186D" w:rsidRPr="00D3186D" w:rsidRDefault="00D3186D" w:rsidP="00D3186D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напряжение;</w:t>
      </w:r>
    </w:p>
    <w:p w14:paraId="32CC09C7" w14:textId="77777777" w:rsidR="00D3186D" w:rsidRPr="00D3186D" w:rsidRDefault="00D3186D" w:rsidP="00D3186D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трудности.</w:t>
      </w:r>
    </w:p>
    <w:p w14:paraId="589FD9FA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Педагогическое сопровождение позволило укрепить навыки саморегуляции. Воспитатели использовали индивидуальные беседы, психологические консультации, мини-занятия и арт-практики.</w:t>
      </w:r>
    </w:p>
    <w:p w14:paraId="077A3EFD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вовлечённости наблюдались три основные группы:</w:t>
      </w:r>
    </w:p>
    <w:p w14:paraId="77CF2A5A" w14:textId="77777777" w:rsidR="00D3186D" w:rsidRPr="00D3186D" w:rsidRDefault="00D3186D" w:rsidP="00D3186D">
      <w:pPr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выраженной инициативой;</w:t>
      </w:r>
    </w:p>
    <w:p w14:paraId="6198B29C" w14:textId="77777777" w:rsidR="00D3186D" w:rsidRPr="00D3186D" w:rsidRDefault="00D3186D" w:rsidP="00D3186D">
      <w:pPr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 умеренным интересом;</w:t>
      </w:r>
    </w:p>
    <w:p w14:paraId="3A08E483" w14:textId="77777777" w:rsidR="00D3186D" w:rsidRPr="00D3186D" w:rsidRDefault="00D3186D" w:rsidP="00D3186D">
      <w:pPr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воспитанники, периодически занимавшие позицию наблюдателя.</w:t>
      </w:r>
    </w:p>
    <w:p w14:paraId="02334744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взаимоотношений была отмечена положительная динамика. К концу смены дети стали более открытыми, общительными, научились лучше договариваться и поддерживать друг друга.</w:t>
      </w:r>
    </w:p>
    <w:p w14:paraId="2F67A9A4" w14:textId="69BE2D9E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педагогами характеризовалось доверием и конструктивным диалогом. Острые конфликты и выраженные стрессовые ситуации в справке не выделены как системная проблема.</w:t>
      </w:r>
    </w:p>
    <w:p w14:paraId="36E3D291" w14:textId="77777777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Основные количественные результаты</w:t>
      </w:r>
    </w:p>
    <w:p w14:paraId="5D11E448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Положительные результаты</w:t>
      </w:r>
    </w:p>
    <w:p w14:paraId="126F95AC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Удовлетворённость лагерем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76% до 83%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процентных пунктов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CD901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Конструктивная реакция на критику увеличилась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53% до 61%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процентных пунктов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1DD3C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детей, которые расстраиваются или обижаются из-за критики, снизилась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14% до 10%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52DBE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 к флешмобам вырос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16% до 20%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CA0501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Навык взаимопомощи вырос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13% до 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ECF0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Значимость жизни в коллективе увеличилась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11% до 14%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процентных пункта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C92D4F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 к творческим мастер-классам сохранялся примерно на уровне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15–16%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DC33E0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 к спортивным соревнованиям оставался стабильным — около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BEDBBC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Смешанная динамика</w:t>
      </w:r>
    </w:p>
    <w:p w14:paraId="4400A073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Восторженное и активное настроение снизилось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48% до 39%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однако спокойное настроение одновременно выросло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7% до 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указывает на изменение эмоциональной структуры, а не обязательно на ухудшение состояния.</w:t>
      </w:r>
    </w:p>
    <w:p w14:paraId="67183DD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завершению смены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отмечали, что у них всё хорошо, но они скучают по дому.</w:t>
      </w:r>
    </w:p>
    <w:p w14:paraId="2809F1D9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Тревожное настроение в конце смены составило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грустное —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8FCBE7" w14:textId="77777777" w:rsidR="00D3186D" w:rsidRPr="00D3186D" w:rsidRDefault="00D3186D" w:rsidP="00D3186D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Зоны внимания</w:t>
      </w:r>
    </w:p>
    <w:p w14:paraId="478E2DF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Частое участие в мероприятиях снизилось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68% до 64%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87314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не участвовавших выросла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1% до 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34A2E9" w14:textId="6944B866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ответа «Нормально, но могло быть лучше» увеличилась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10% до 11%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C9151B" w14:textId="77777777" w:rsidR="00971E6E" w:rsidRDefault="00971E6E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797FD39" w14:textId="0C631FD6" w:rsidR="00D3186D" w:rsidRPr="00D3186D" w:rsidRDefault="00D3186D" w:rsidP="00D3186D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Итоговый вывод</w:t>
      </w:r>
    </w:p>
    <w:p w14:paraId="7CDA5EDA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пятой летней смены «ВМЕСТЕ. Свой стиль» в целом реализована результативно. В течение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 дней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отрядов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создана насыщенная творческая и социально ориентированная среда, в которой культурно-познавательное содержание раскрывалось через дизайн, ремёсла, сценическую деятельность, спорт, проектирование и командную работу.</w:t>
      </w:r>
    </w:p>
    <w:p w14:paraId="6075C7A8" w14:textId="18750DC2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План-сетка обеспечивала последовательное движение от знакомства и </w:t>
      </w:r>
      <w:proofErr w:type="spellStart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командообразования</w:t>
      </w:r>
      <w:proofErr w:type="spellEnd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практическому творчеству и публичной презентации. Тренировочная эвакуация, отрядные визитки, «Путешествие по России», 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благотворительная акция, ценностная игра, фестиваль субкультур, финансово-стратегическая игра, конкурс чтецов, «</w:t>
      </w:r>
      <w:proofErr w:type="spellStart"/>
      <w:r w:rsidR="00971E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Мемология</w:t>
      </w:r>
      <w:proofErr w:type="spellEnd"/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Спартакиада, проектный день, фестиваль-лаборатория и Ярмарка народных ремёсел решали взаимосвязанные образовательные и воспитательные задачи.</w:t>
      </w:r>
    </w:p>
    <w:p w14:paraId="2179589E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количественным результатом стал рост доли детей, которым лагерь очень нравится,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76% до 83%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Положительным результатом также является улучшение конструктивной реакции на критику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53% до 61%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снижение обидчивой реакции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14% до 10%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495E0B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Регулярная проектная и творческая работа способствовала развитию взаимопомощи: соответствующий показатель вырос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13% до 16%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Значимость жизни в коллективе увеличилась с </w:t>
      </w:r>
      <w:r w:rsidRPr="00D31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11% до 14%</w:t>
      </w: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Наблюдения воспитателей подтверждают, что дети стали более открытыми, общительными и способными договариваться.</w:t>
      </w:r>
    </w:p>
    <w:p w14:paraId="64A9B21F" w14:textId="5D9D9308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Центральным содержательным достижением программы стало создание реальных продуктов: авторских образов, изделий, арт-работ, коллективного панно, экспозиции Ярмарки народных ремёсел. Ребёнок проходил путь от получения информации и разработки идеи до изготовления и презентации результата.</w:t>
      </w:r>
    </w:p>
    <w:p w14:paraId="5D233F34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зонами дальнейшего совершенствования являются профилактика эмоционального переутомления, поддержка детей, предпочитающих спокойные формы участия, контроль динамики неучастия, количественная фиксация образовательных продуктов и использование единых входных и итоговых диагностических заданий.</w:t>
      </w:r>
    </w:p>
    <w:p w14:paraId="2C3C95F8" w14:textId="77777777" w:rsidR="00D3186D" w:rsidRPr="00D3186D" w:rsidRDefault="00D3186D" w:rsidP="00D3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программа «ВМЕСТЕ. Свой стиль» выполнила не только досуговую, но и образовательную, развивающую и социальную функции. Она предоставила детям возможность раскрыть индивидуальность, освоить практические навыки, получить опыт командной работы и увидеть результат собственного труда в составе общего творческого проекта.</w:t>
      </w:r>
    </w:p>
    <w:p w14:paraId="31D59607" w14:textId="77777777" w:rsidR="003D657D" w:rsidRPr="00D3186D" w:rsidRDefault="003D657D" w:rsidP="00D318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3D657D" w:rsidRPr="00D3186D" w:rsidSect="00CD489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828CD"/>
    <w:multiLevelType w:val="multilevel"/>
    <w:tmpl w:val="E696D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120AD"/>
    <w:multiLevelType w:val="multilevel"/>
    <w:tmpl w:val="8AF8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53DC5"/>
    <w:multiLevelType w:val="multilevel"/>
    <w:tmpl w:val="EB34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66F9F"/>
    <w:multiLevelType w:val="multilevel"/>
    <w:tmpl w:val="E338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41393"/>
    <w:multiLevelType w:val="multilevel"/>
    <w:tmpl w:val="48821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5E13D6"/>
    <w:multiLevelType w:val="multilevel"/>
    <w:tmpl w:val="46CC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F23E9"/>
    <w:multiLevelType w:val="multilevel"/>
    <w:tmpl w:val="B0C8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A2F94"/>
    <w:multiLevelType w:val="multilevel"/>
    <w:tmpl w:val="FDA8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54BB8"/>
    <w:multiLevelType w:val="multilevel"/>
    <w:tmpl w:val="1502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468BC"/>
    <w:multiLevelType w:val="multilevel"/>
    <w:tmpl w:val="7A76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AD563F"/>
    <w:multiLevelType w:val="multilevel"/>
    <w:tmpl w:val="F796F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AF79E1"/>
    <w:multiLevelType w:val="multilevel"/>
    <w:tmpl w:val="18FC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D2C4D"/>
    <w:multiLevelType w:val="multilevel"/>
    <w:tmpl w:val="8292A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8D779D"/>
    <w:multiLevelType w:val="multilevel"/>
    <w:tmpl w:val="3CAA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9728A5"/>
    <w:multiLevelType w:val="multilevel"/>
    <w:tmpl w:val="EBDE6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3A4D69"/>
    <w:multiLevelType w:val="multilevel"/>
    <w:tmpl w:val="DDA6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35547A"/>
    <w:multiLevelType w:val="multilevel"/>
    <w:tmpl w:val="479A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6378D1"/>
    <w:multiLevelType w:val="multilevel"/>
    <w:tmpl w:val="69DA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7C664A"/>
    <w:multiLevelType w:val="multilevel"/>
    <w:tmpl w:val="BF5C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B469EE"/>
    <w:multiLevelType w:val="multilevel"/>
    <w:tmpl w:val="4308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F52109"/>
    <w:multiLevelType w:val="multilevel"/>
    <w:tmpl w:val="130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B762CB"/>
    <w:multiLevelType w:val="multilevel"/>
    <w:tmpl w:val="A42C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7C0320"/>
    <w:multiLevelType w:val="multilevel"/>
    <w:tmpl w:val="1C8C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DE4E81"/>
    <w:multiLevelType w:val="multilevel"/>
    <w:tmpl w:val="DE8E9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295FA5"/>
    <w:multiLevelType w:val="multilevel"/>
    <w:tmpl w:val="2E68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3A4D83"/>
    <w:multiLevelType w:val="multilevel"/>
    <w:tmpl w:val="ADC86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E44F98"/>
    <w:multiLevelType w:val="multilevel"/>
    <w:tmpl w:val="A372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8"/>
  </w:num>
  <w:num w:numId="3">
    <w:abstractNumId w:val="23"/>
  </w:num>
  <w:num w:numId="4">
    <w:abstractNumId w:val="6"/>
  </w:num>
  <w:num w:numId="5">
    <w:abstractNumId w:val="1"/>
  </w:num>
  <w:num w:numId="6">
    <w:abstractNumId w:val="19"/>
  </w:num>
  <w:num w:numId="7">
    <w:abstractNumId w:val="0"/>
  </w:num>
  <w:num w:numId="8">
    <w:abstractNumId w:val="7"/>
  </w:num>
  <w:num w:numId="9">
    <w:abstractNumId w:val="22"/>
  </w:num>
  <w:num w:numId="10">
    <w:abstractNumId w:val="15"/>
  </w:num>
  <w:num w:numId="11">
    <w:abstractNumId w:val="2"/>
  </w:num>
  <w:num w:numId="12">
    <w:abstractNumId w:val="14"/>
  </w:num>
  <w:num w:numId="13">
    <w:abstractNumId w:val="21"/>
  </w:num>
  <w:num w:numId="14">
    <w:abstractNumId w:val="26"/>
  </w:num>
  <w:num w:numId="15">
    <w:abstractNumId w:val="4"/>
  </w:num>
  <w:num w:numId="16">
    <w:abstractNumId w:val="13"/>
  </w:num>
  <w:num w:numId="17">
    <w:abstractNumId w:val="16"/>
  </w:num>
  <w:num w:numId="18">
    <w:abstractNumId w:val="3"/>
  </w:num>
  <w:num w:numId="19">
    <w:abstractNumId w:val="9"/>
  </w:num>
  <w:num w:numId="20">
    <w:abstractNumId w:val="24"/>
  </w:num>
  <w:num w:numId="21">
    <w:abstractNumId w:val="17"/>
  </w:num>
  <w:num w:numId="22">
    <w:abstractNumId w:val="11"/>
  </w:num>
  <w:num w:numId="23">
    <w:abstractNumId w:val="10"/>
  </w:num>
  <w:num w:numId="24">
    <w:abstractNumId w:val="5"/>
  </w:num>
  <w:num w:numId="25">
    <w:abstractNumId w:val="12"/>
  </w:num>
  <w:num w:numId="26">
    <w:abstractNumId w:val="8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6D"/>
    <w:rsid w:val="003D657D"/>
    <w:rsid w:val="00550F2C"/>
    <w:rsid w:val="007B1D77"/>
    <w:rsid w:val="00846872"/>
    <w:rsid w:val="00971E6E"/>
    <w:rsid w:val="00BF67A9"/>
    <w:rsid w:val="00CD489D"/>
    <w:rsid w:val="00D3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A8CBD"/>
  <w15:chartTrackingRefBased/>
  <w15:docId w15:val="{5DC4D103-EC6F-43F6-867B-2DAE5193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6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0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22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70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4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08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14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14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55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5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7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8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28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2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1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01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21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92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8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96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4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2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2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697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0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75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29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87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05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4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33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50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03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7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0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78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30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1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9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95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09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25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28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6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0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18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15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76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0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25</Pages>
  <Words>5458</Words>
  <Characters>31117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2026-09-16T05:19:00Z</dcterms:created>
  <dcterms:modified xsi:type="dcterms:W3CDTF">2026-09-16T06:45:00Z</dcterms:modified>
</cp:coreProperties>
</file>