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07C8A" w14:textId="77777777" w:rsidR="00000E21" w:rsidRDefault="00000E21" w:rsidP="00000E2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нализ реализации программы четвертой летней смены </w:t>
      </w:r>
    </w:p>
    <w:p w14:paraId="6F9EE115" w14:textId="6C8BAE10" w:rsidR="00000E21" w:rsidRPr="00000E21" w:rsidRDefault="00000E21" w:rsidP="00000E2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«ВМЕСТЕ. Страна в кадре»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МАУ «ЗОЛ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Медная горка»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3D2DE049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оценка реализации программы</w:t>
      </w:r>
    </w:p>
    <w:p w14:paraId="24021B86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четвертой смены «ВМЕСТЕ. Страна в кадре» была направлена на развитие творческого потенциала, коммуникативных навыков,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медиаграмотности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опыта командной работы. Основным педагогическим инструментом выступала фото- и видеодеятельность: дети должны были не только участвовать в лагерных событиях, но и осмысливать их в роли фотографов, журналистов, операторов, сценаристов, интервьюеров и монтажёров.</w:t>
      </w:r>
    </w:p>
    <w:p w14:paraId="7FE6B6B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Содержательная модель программы строилась как деятельность единой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медиастудии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Каждый отряд становился своеобразной редакцией, а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общелагерные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события предоставляли материал для репортажей, фотосюжетов, интервью, короткометражных фильмов и творческих презентаций.</w:t>
      </w:r>
    </w:p>
    <w:p w14:paraId="50FBD4C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сочетала несколько направлений:</w:t>
      </w:r>
    </w:p>
    <w:p w14:paraId="681DE752" w14:textId="77777777" w:rsidR="00000E21" w:rsidRPr="00000E21" w:rsidRDefault="00000E21" w:rsidP="00000E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социально-коммуникативное;</w:t>
      </w:r>
    </w:p>
    <w:p w14:paraId="5E40349D" w14:textId="77777777" w:rsidR="00000E21" w:rsidRPr="00000E21" w:rsidRDefault="00000E21" w:rsidP="00000E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творческое;</w:t>
      </w:r>
    </w:p>
    <w:p w14:paraId="602F6697" w14:textId="77777777" w:rsidR="00000E21" w:rsidRPr="00000E21" w:rsidRDefault="00000E21" w:rsidP="00000E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физкультурно-оздоровительное;</w:t>
      </w:r>
    </w:p>
    <w:p w14:paraId="157F9CDA" w14:textId="77777777" w:rsidR="00000E21" w:rsidRPr="00000E21" w:rsidRDefault="00000E21" w:rsidP="00000E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культурно-познавательное;</w:t>
      </w:r>
    </w:p>
    <w:p w14:paraId="5BB1238C" w14:textId="77777777" w:rsidR="00000E21" w:rsidRPr="00000E21" w:rsidRDefault="00000E21" w:rsidP="00000E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проектное;</w:t>
      </w:r>
    </w:p>
    <w:p w14:paraId="35AD8F39" w14:textId="77777777" w:rsidR="00000E21" w:rsidRPr="00000E21" w:rsidRDefault="00000E21" w:rsidP="00000E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информационно-медийное;</w:t>
      </w:r>
    </w:p>
    <w:p w14:paraId="5E5C3D9F" w14:textId="77777777" w:rsidR="00000E21" w:rsidRPr="00000E21" w:rsidRDefault="00000E21" w:rsidP="00000E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профилактическое;</w:t>
      </w:r>
    </w:p>
    <w:p w14:paraId="13B4D448" w14:textId="77777777" w:rsidR="00000E21" w:rsidRPr="00000E21" w:rsidRDefault="00000E21" w:rsidP="00000E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организационно-самоуправленческое.</w:t>
      </w:r>
    </w:p>
    <w:p w14:paraId="1B4087A1" w14:textId="5A9EE1FB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14 дней план-сетка предусматривала мероприятия разного формата: тренировочную эвакуацию, открытие смены, станционную игру, Спартакиаду, спортивные состязания, театральные и музыкальные программы, квест, проектный день, флешмоб, кинофестиваль, фестивали искусств и танца, ярмарку народных ремёсел. </w:t>
      </w:r>
    </w:p>
    <w:p w14:paraId="159FEB2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Смена характеризовалась положительной динамикой удовлетворённости детей, эмоционального подъёма и интереса к социальным и творческим формам 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деятельности. Это подтверждается анкетированием и ежедневными наблюдениями воспитателей.</w:t>
      </w:r>
    </w:p>
    <w:p w14:paraId="330E0653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в документации выявлены отдельные методические и организационные вопросы. В названии аналитической справки указан 2025 год, тогда как период проведения смены и программа относятся к 2026 году. Кроме того, модель программы относит монтаж и презентацию медиапродуктов к 13–14-му дням, но кинофестиваль состоялся 25 июля, то есть на 8-й день, а награждение — 26 июля. Это требует уточнения последовательности проектного цикла в итоговой документации.</w:t>
      </w:r>
    </w:p>
    <w:p w14:paraId="3C1563FC" w14:textId="1C50457C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A99F7A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Источники и особенности анализа</w:t>
      </w:r>
    </w:p>
    <w:p w14:paraId="5557D87F" w14:textId="59FD463F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основан на материал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ах: </w:t>
      </w:r>
    </w:p>
    <w:p w14:paraId="4B56CB22" w14:textId="152E733D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и план-сетка четвертой смены, раскрывающие цель, задачи, модель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медиастудии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систему мотивации, самоуправление и содержание конкретных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сравнительное анкетирование. В начале смены было получено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179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конце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228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Итоговая выборка увеличилась на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49 человек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на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27,4%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Поэтому сравнение проводится преимущественно по долям, а не только по абсолютному количеству ответов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аналитическая справка и журнал наблюдений воспитателей. В нем ежедневно оценивались положительное, нестабильное и отрицательное эмоциональные состояния детей.</w:t>
      </w:r>
    </w:p>
    <w:p w14:paraId="5BBBB6CF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Представленный сравнительный анализ анкетирования содержит числовые данные по трем направлениям:</w:t>
      </w:r>
    </w:p>
    <w:p w14:paraId="4B610CC6" w14:textId="77777777" w:rsidR="00000E21" w:rsidRPr="00000E21" w:rsidRDefault="00000E21" w:rsidP="00000E2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настроение участников;</w:t>
      </w:r>
    </w:p>
    <w:p w14:paraId="6533DF25" w14:textId="77777777" w:rsidR="00000E21" w:rsidRPr="00000E21" w:rsidRDefault="00000E21" w:rsidP="00000E2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впечатления о лагере;</w:t>
      </w:r>
    </w:p>
    <w:p w14:paraId="120478C5" w14:textId="77777777" w:rsidR="00000E21" w:rsidRPr="00000E21" w:rsidRDefault="00000E21" w:rsidP="00000E2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интересные направления лагерной жизни.</w:t>
      </w:r>
    </w:p>
    <w:p w14:paraId="5099C760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отношению к безопасности, образу вожатого, реакции на критику, ценностям дружбы, приобретённым навыкам и фактической частоте участия числовые результаты в представленном материале отсутствуют. Поэтому такие показатели нельзя достоверно включать в количественный анализ.</w:t>
      </w:r>
    </w:p>
    <w:p w14:paraId="3682955A" w14:textId="320799B1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8719D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3. Анализ организационного периода</w:t>
      </w:r>
    </w:p>
    <w:p w14:paraId="3B1B7EA9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Тренировочная эвакуация и открытие смены</w:t>
      </w:r>
    </w:p>
    <w:p w14:paraId="28D6DF1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18 июля были проведены тренировочная эвакуация, линейка открытия и концерт «ВМЕСТЕ. Страна в кадре: мотор!».</w:t>
      </w:r>
    </w:p>
    <w:p w14:paraId="5638D94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Тренировочная эвакуация решала практическую задачу знакомства детей с территорией, маршрутами выхода, действиями по сигналу и правилами организованного перемещения. Для вновь прибывших участников это было особенно важно, поскольку большинство еще не успело хорошо изучить расположение корпусов и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общелагерных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объектов.</w:t>
      </w:r>
    </w:p>
    <w:p w14:paraId="5DF38E65" w14:textId="0EE3704A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и концерт открытия выполняли мотивационную и адаптационную функции. Название «</w:t>
      </w:r>
      <w:r w:rsidR="003D6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Страна в кадре. 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Мотор!» вводило участников в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медиатему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помогало перевести общую идею смены в понятный игровой образ. Отряды могли представить свои названия, творческие визитки и первые элементы редакционной концепции.</w:t>
      </w:r>
    </w:p>
    <w:p w14:paraId="63AA953A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журналу наблюдений, в первый день положительное эмоциональное состояние отмечалось на уровне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96%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нестабильное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отрицательное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Следовательно, уже начало смены проходило преимущественно на благоприятном эмоциональном фоне.</w:t>
      </w:r>
    </w:p>
    <w:p w14:paraId="222BB86D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второй день доля положительного состояния составила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94%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нестабильного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отрицательного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был максимальный показатель отрицательного состояния за всю смену, однако даже он оставался низким. Вероятными причинами могли быть адаптация к режиму, тоска по дому, необходимость установления новых контактов и привыкание к коллективу.</w:t>
      </w:r>
    </w:p>
    <w:p w14:paraId="024EE5B9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«Маршрут культур»</w:t>
      </w:r>
    </w:p>
    <w:p w14:paraId="27CF9F8F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19 июля состоялась большая станционная игра «Маршрут культур». Ее формат соответствовал принципу деятельностного знакомства с культурным многообразием. Дети не только получали информацию, но и переходили от станции к станции, выполняли задания, взаимодействовали внутри команды и применяли полученные сведения.</w:t>
      </w:r>
    </w:p>
    <w:p w14:paraId="6328F103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медиапрограммы такая игра могла стать первым полевым заданием. Участники могли:</w:t>
      </w:r>
    </w:p>
    <w:p w14:paraId="34B2FC8C" w14:textId="77777777" w:rsidR="00000E21" w:rsidRPr="00000E21" w:rsidRDefault="00000E21" w:rsidP="00000E2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фиксировать прохождение станций;</w:t>
      </w:r>
    </w:p>
    <w:p w14:paraId="518F5562" w14:textId="77777777" w:rsidR="00000E21" w:rsidRPr="00000E21" w:rsidRDefault="00000E21" w:rsidP="00000E2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снимать репортажные кадры;</w:t>
      </w:r>
    </w:p>
    <w:p w14:paraId="02CB783B" w14:textId="77777777" w:rsidR="00000E21" w:rsidRPr="00000E21" w:rsidRDefault="00000E21" w:rsidP="00000E2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необычные детали;</w:t>
      </w:r>
    </w:p>
    <w:p w14:paraId="52D02AED" w14:textId="77777777" w:rsidR="00000E21" w:rsidRPr="00000E21" w:rsidRDefault="00000E21" w:rsidP="00000E2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брать короткие интервью;</w:t>
      </w:r>
    </w:p>
    <w:p w14:paraId="170BA87C" w14:textId="77777777" w:rsidR="00000E21" w:rsidRPr="00000E21" w:rsidRDefault="00000E21" w:rsidP="00000E2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распределять роли фотографа, журналиста и героя кадра;</w:t>
      </w:r>
    </w:p>
    <w:p w14:paraId="354B541F" w14:textId="77777777" w:rsidR="00000E21" w:rsidRPr="00000E21" w:rsidRDefault="00000E21" w:rsidP="00000E2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 общий смысл будущего сюжета.</w:t>
      </w:r>
    </w:p>
    <w:p w14:paraId="27978ED7" w14:textId="24431580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Командная организация «Маршрута культур» способствовала первичному сплочению детей. Это согласуется с результатами итогового анкетирования: новые знакомства стали ведущей ценностью смены для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106 из 228 участников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для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46,5%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ответивших.</w:t>
      </w:r>
    </w:p>
    <w:p w14:paraId="7C4F87F2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Динамика эмоционального состояния по анкетированию</w:t>
      </w:r>
    </w:p>
    <w:p w14:paraId="121F57D0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смены было получено 179 ответов, в конце — 228. Поэтому рост абсолютного количества ответов частично связан с увеличением числа участников итогового опроса. Наиболее корректно оценивать изменение процентных долей.</w:t>
      </w:r>
    </w:p>
    <w:p w14:paraId="577874A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Настроение участников четвертой смены</w:t>
      </w:r>
    </w:p>
    <w:p w14:paraId="5B1B081A" w14:textId="3645F4FD" w:rsidR="00000E21" w:rsidRPr="00000E21" w:rsidRDefault="003D6F14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AA388D3" wp14:editId="202BCD1C">
            <wp:extent cx="6299835" cy="293878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Самая выраженная положительная динамика наблюдалась по варианту «Восторженное, активное». В начале его выбрали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68 человек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38,0%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конце 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134 человека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58,8%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Рост составил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66 ответов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20,8 процентного пункта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12A3D7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радостного настроения снизилась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26,3% до 19,7%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спокойного —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17,9% до 6,1%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светлого —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12,3% до 10,1%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Однако эти изменения происходили одновременно с резким ростом наиболее энергичного положительного состояния. Поэтому их следует трактовать прежде всего как перераспределение внутри положительного эмоционального спектра.</w:t>
      </w:r>
    </w:p>
    <w:p w14:paraId="61243323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объединить восторженное, радостное, спокойное и светлое настроение, общая доля положительных состояний практически не изменилась:</w:t>
      </w:r>
    </w:p>
    <w:p w14:paraId="44CAC338" w14:textId="77777777" w:rsidR="00000E21" w:rsidRPr="00000E21" w:rsidRDefault="00000E21" w:rsidP="00000E2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смены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169 из 179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94,4%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B01EB3" w14:textId="77777777" w:rsidR="00000E21" w:rsidRPr="00000E21" w:rsidRDefault="00000E21" w:rsidP="00000E2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конец смены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216 из 228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94,7%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968D5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главное изменение состояло не просто в сохранении положительного фона, а в переходе значительной части детей от спокойного или умеренно радостного состояния к активному и эмоционально насыщенному.</w:t>
      </w:r>
    </w:p>
    <w:p w14:paraId="46B869E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тревожных ответов уменьшилось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до 2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доля —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2,2% до 0,9%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Снижение на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1,4 процентного пункта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 успешность адаптационной поддержки.</w:t>
      </w:r>
    </w:p>
    <w:p w14:paraId="2BC32745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Грустное настроение выросло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до 10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3,4% до 4,4%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Рост составил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процентный пункт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может быть связан с усталостью или предстоящим завершением смены, однако без индивидуальных комментариев точная причина не определяется.</w:t>
      </w:r>
    </w:p>
    <w:p w14:paraId="6C9B46A2" w14:textId="6E504A97" w:rsid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Совокупная доля грустных и тревожных ответов даже немного снизилась —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5,6% до 5,3%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Поэтому оснований говорить об общем ухудшении эмоционального состояния нет.</w:t>
      </w:r>
    </w:p>
    <w:p w14:paraId="194A63BE" w14:textId="77777777" w:rsidR="003D6F14" w:rsidRPr="00000E21" w:rsidRDefault="003D6F14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F19D87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Итоги журнала эмоциональных наблюдений воспитателей</w:t>
      </w:r>
    </w:p>
    <w:p w14:paraId="1F351471" w14:textId="55E11E41" w:rsid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Ежедневные данные журнала наблюдений дополняют входное и итоговое анкетирование. Они показывают состояние детей не только в двух контрольных точках, но и на протяжении всей смены.</w:t>
      </w:r>
    </w:p>
    <w:p w14:paraId="3852803A" w14:textId="77777777" w:rsidR="003D6F14" w:rsidRPr="00000E21" w:rsidRDefault="003D6F14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5E0911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Эмоциональное состояние участников по дням смены</w:t>
      </w:r>
    </w:p>
    <w:p w14:paraId="0565E30B" w14:textId="56D9B8A4" w:rsidR="00000E21" w:rsidRPr="00000E21" w:rsidRDefault="003D6F14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9E5870F" wp14:editId="757DB6BC">
            <wp:extent cx="6299835" cy="2868930"/>
            <wp:effectExtent l="0" t="0" r="571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доля положительного эмоционального состояния за 14 дней составила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95,3%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Минимальное значение —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90%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зафиксировано на 12-й день, максимальное —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100%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14-й день.</w:t>
      </w:r>
    </w:p>
    <w:p w14:paraId="30C3D3C5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Средний показатель нестабильного состояния составил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4,2%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Самые высокие значения наблюдались:</w:t>
      </w:r>
    </w:p>
    <w:p w14:paraId="639FFDF0" w14:textId="77777777" w:rsidR="00000E21" w:rsidRPr="00000E21" w:rsidRDefault="00000E21" w:rsidP="00000E2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12-й день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DDC412" w14:textId="77777777" w:rsidR="00000E21" w:rsidRPr="00000E21" w:rsidRDefault="00000E21" w:rsidP="00000E2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13-й день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B79EE2" w14:textId="77777777" w:rsidR="00000E21" w:rsidRPr="00000E21" w:rsidRDefault="00000E21" w:rsidP="00000E2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8-й день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5734B9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Средний показатель отрицательного состояния составил только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0,5%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Отрицательное состояние не фиксировалось в течение 9 из 14 дней. Максимальное значение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наблюдалось на второй и седьмой дни.</w:t>
      </w:r>
    </w:p>
    <w:p w14:paraId="2C8E50E9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нестабильности на 8-й день могло быть связано с накоплением впечатлений и высокой интенсивностью событий. Именно 25 июля проводились флешмоб «Единство в действии», кинофестиваль «Страна в кадре» и мастерская народных ремёсел. Подготовка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медиаработ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выступление перед зрителями и оценивание результатов могли создавать дополнительное эмоциональное напряжение.</w:t>
      </w:r>
    </w:p>
    <w:p w14:paraId="6AC2BADB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Двенадцатый и тринадцатый дни включали танцевальный фестиваль, музыкально-игровое соревнование, подготовку к закрытию, концерту и ярмарке. Рост 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нестабильного состояния до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10% и 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отражать усталость, волнение перед итоговыми выступлениями и переживания, связанные с приближением расставания.</w:t>
      </w:r>
    </w:p>
    <w:p w14:paraId="4B876556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четырнадцатый день положительное состояние достигло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нестабильное и отрицательное состояния составили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позволяет сделать вывод, что итоговое эмоциональное напряжение было преодолено, а завершение смены воспринималось детьми положительно.</w:t>
      </w:r>
    </w:p>
    <w:p w14:paraId="24475ECC" w14:textId="647C0FDD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C87AE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Анализ удовлетворённости пребыванием в лагере</w:t>
      </w:r>
    </w:p>
    <w:p w14:paraId="38BE1AAB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Впечатления детей о лагере</w:t>
      </w:r>
    </w:p>
    <w:p w14:paraId="5BB152F7" w14:textId="19B7DA3A" w:rsidR="00000E21" w:rsidRPr="00000E21" w:rsidRDefault="002E53A0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53E2038" wp14:editId="6BBBBF9E">
            <wp:extent cx="6299835" cy="316420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 положительная оценка «Мне здесь очень нравится» увеличилась с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99 до 178 ответов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процентном выражении рост составил с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55,3% до 78,1%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22,8 процентного пункта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8C385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один из наиболее значимых результатов четвертой смены. К ее окончанию почти четыре из пяти ответивших дали лагерю максимально положительную оценку.</w:t>
      </w:r>
    </w:p>
    <w:p w14:paraId="7D018D78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Вариант «Нормально, но могло быть лучше» снизился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 до 26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19,6% до 11,4%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Снижение составило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8,1 процентного пункта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9D31B9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Ответ «Всё хорошо, но скучаю по дому» уменьшился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 до 20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15,6% до 8,8%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Сокращение на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6,9 процентного пункта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согласуется с данными журнала наблюдений о преимущественно благоприятной адаптации.</w:t>
      </w:r>
    </w:p>
    <w:p w14:paraId="0C896D3D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Нейтральная оценка «Здесь есть чем заняться» уменьшилась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 до 4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9,5% до 1,8%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Вероятно, часть детей перешла от нейтрального признания наличия занятий к более эмоциональной оценке «Мне здесь очень нравится».</w:t>
      </w:r>
    </w:p>
    <w:p w14:paraId="0F306746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результаты показывают, что разнообразие план-сетки, общение со сверстниками, творческие события, командные соревнования и возможность представить собственные результаты обеспечили высокий уровень удовлетворённости.</w:t>
      </w:r>
    </w:p>
    <w:p w14:paraId="4EF69F0D" w14:textId="1CB3114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409F85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Анализ конкретных мероприятий основного периода</w:t>
      </w:r>
    </w:p>
    <w:p w14:paraId="58349D70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 Спартакиада и состязание «Я, ты, он, она — вместе дружная семья»</w:t>
      </w:r>
    </w:p>
    <w:p w14:paraId="7588AFA5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20 июля состоялись открытие Спартакиады и спортивное состязание «Я, ты, он, она — вместе дружная семья».</w:t>
      </w:r>
    </w:p>
    <w:p w14:paraId="17C7449B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программа решала не только оздоровительные задачи. Командный характер соревнований требовал распределения функций, соблюдения правил, взаимной поддержки и принятия общего результата.</w:t>
      </w:r>
    </w:p>
    <w:p w14:paraId="529FA4E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медиаредакций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спортивные мероприятия предоставляли материал для динамической съемки. Дети могли учиться:</w:t>
      </w:r>
    </w:p>
    <w:p w14:paraId="51872842" w14:textId="77777777" w:rsidR="00000E21" w:rsidRPr="00000E21" w:rsidRDefault="00000E21" w:rsidP="00000E2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точку съёмки;</w:t>
      </w:r>
    </w:p>
    <w:p w14:paraId="49205819" w14:textId="77777777" w:rsidR="00000E21" w:rsidRPr="00000E21" w:rsidRDefault="00000E21" w:rsidP="00000E2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фиксировать движение;</w:t>
      </w:r>
    </w:p>
    <w:p w14:paraId="78E0950A" w14:textId="77777777" w:rsidR="00000E21" w:rsidRPr="00000E21" w:rsidRDefault="00000E21" w:rsidP="00000E2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эмоциональное напряжение;</w:t>
      </w:r>
    </w:p>
    <w:p w14:paraId="5AC2984B" w14:textId="77777777" w:rsidR="00000E21" w:rsidRPr="00000E21" w:rsidRDefault="00000E21" w:rsidP="00000E2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снимать общий и крупный планы;</w:t>
      </w:r>
    </w:p>
    <w:p w14:paraId="7659523B" w14:textId="77777777" w:rsidR="00000E21" w:rsidRPr="00000E21" w:rsidRDefault="00000E21" w:rsidP="00000E2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записывать короткие интервью;</w:t>
      </w:r>
    </w:p>
    <w:p w14:paraId="5BB48B3B" w14:textId="77777777" w:rsidR="00000E21" w:rsidRPr="00000E21" w:rsidRDefault="00000E21" w:rsidP="00000E2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репортаж о соревновании.</w:t>
      </w:r>
    </w:p>
    <w:p w14:paraId="384E428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смены спортивные соревнования называли самым интересным направлением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человек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конце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 человек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12,7%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Абсолютное количество почти не изменилось, но доля уменьшилась на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процентных пункта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из-за роста популярности новых знакомств и творческих форм.</w:t>
      </w:r>
    </w:p>
    <w:p w14:paraId="2D5C1F8C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 свидетельствует о низкой результативности Спартакиады. Спортивное направление сохранило устойчивую группу заинтересованных участников, а Большой спортивный марафон «Испытание силой и волей» и закрытие Спартакиады 27 июля обеспечили завершённость спортивного цикла.</w:t>
      </w:r>
    </w:p>
    <w:p w14:paraId="42330F28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Театральный вечер «Истории дружбы»</w:t>
      </w:r>
    </w:p>
    <w:p w14:paraId="3BD94E71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Театральный вечер позволил раскрыть тему взаимоотношений через сюжет, сценический образ и совместную постановку. При подготовке номера дети распределяли роли актеров, ведущих, сценаристов, декораторов и технических помощников.</w:t>
      </w:r>
    </w:p>
    <w:p w14:paraId="1AA327E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развивало:</w:t>
      </w:r>
    </w:p>
    <w:p w14:paraId="003DD2FC" w14:textId="77777777" w:rsidR="00000E21" w:rsidRPr="00000E21" w:rsidRDefault="00000E21" w:rsidP="00000E2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выразительную речь;</w:t>
      </w:r>
    </w:p>
    <w:p w14:paraId="5ED3C4C4" w14:textId="77777777" w:rsidR="00000E21" w:rsidRPr="00000E21" w:rsidRDefault="00000E21" w:rsidP="00000E2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уверенность перед аудиторией;</w:t>
      </w:r>
    </w:p>
    <w:p w14:paraId="7D308E62" w14:textId="77777777" w:rsidR="00000E21" w:rsidRPr="00000E21" w:rsidRDefault="00000E21" w:rsidP="00000E2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эмпатию;</w:t>
      </w:r>
    </w:p>
    <w:p w14:paraId="4AD34581" w14:textId="77777777" w:rsidR="00000E21" w:rsidRPr="00000E21" w:rsidRDefault="00000E21" w:rsidP="00000E2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согласовывать действия;</w:t>
      </w:r>
    </w:p>
    <w:p w14:paraId="261E421A" w14:textId="77777777" w:rsidR="00000E21" w:rsidRPr="00000E21" w:rsidRDefault="00000E21" w:rsidP="00000E2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общий результат;</w:t>
      </w:r>
    </w:p>
    <w:p w14:paraId="71DAA9EC" w14:textId="77777777" w:rsidR="00000E21" w:rsidRPr="00000E21" w:rsidRDefault="00000E21" w:rsidP="00000E2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ценности дружеской поддержки.</w:t>
      </w:r>
    </w:p>
    <w:p w14:paraId="6CB5B1B3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медиапрограммы театральный вечер также давал материал для съёмки репетиционного процесса, интервью с участниками и создания сюжета о том, как коллективный замысел превращается в готовое выступление.</w:t>
      </w:r>
    </w:p>
    <w:p w14:paraId="116F20AF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7.3. Здоровьесберегающее мероприятие «Вредные привычки»</w:t>
      </w:r>
    </w:p>
    <w:p w14:paraId="6F458867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21 июля мероприятие «Вредные привычки» было направлено на формирование осознанного отношения к здоровью. Его практическая результативность зависела от того, насколько активно дети участвовали в разборе ситуаций, обсуждали последствия поведения и формулировали личные правила.</w:t>
      </w:r>
    </w:p>
    <w:p w14:paraId="598EC569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медиамодели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могло закрепляться через создание плакатов, фотографий, социальных мини-роликов или интервью. Такой формат позволял переводить полученную информацию в собственное высказывание.</w:t>
      </w:r>
    </w:p>
    <w:p w14:paraId="55383FDC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аналитической справке отмечено, что работа смены способствовала формированию и развитию основ здорового образа жизни. Однако отдельного входного и итогового тестирования по данному мероприятию в представленных результатах нет, поэтому количественно оценить прирост знаний невозможно.</w:t>
      </w:r>
    </w:p>
    <w:p w14:paraId="69F6B848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7.4. Шоу «Угадай мелодию» и фестиваль «Голоса народа»</w:t>
      </w:r>
    </w:p>
    <w:p w14:paraId="3908886F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Музыкальные события 21 и 22 июля поддерживали эмоциональную вовлечённость и позволяли детям знакомиться с музыкальными традициями через игровую и сценическую деятельность.</w:t>
      </w:r>
    </w:p>
    <w:p w14:paraId="1766E1D8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«Угадай мелодию» развивала слуховое внимание, память и способность работать в команде. Фестиваль «Голоса народа» создавал условия для творческой самопрезентации, знакомства с разными музыкальными и молодёжными стилями, обсуждения сходств и различий.</w:t>
      </w:r>
    </w:p>
    <w:p w14:paraId="60F2D4F0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мероприятия могли стать материалом для музыкальных репортажей, клипов,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фотосерий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интервью с исполнителями.</w:t>
      </w:r>
    </w:p>
    <w:p w14:paraId="5EDFE13D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7.5. «Пожарная безопасность» и квест «Потерянный символ лагеря»</w:t>
      </w:r>
    </w:p>
    <w:p w14:paraId="4DD0CA2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23 июля были объединены профилактическое и игровое направления.</w:t>
      </w:r>
    </w:p>
    <w:p w14:paraId="5DE7668C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 по пожарной безопасности закрепляло действия, первоначально отработанные на тренировочной эвакуации. Тем самым правила рассматривались не один раз, а возвращались в содержание смены.</w:t>
      </w:r>
    </w:p>
    <w:p w14:paraId="1155EDCA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Квест «Потерянный символ лагеря: поиски Медянки» требовал командного поиска, внимательности, логического мышления и распределения действий. Игровая задача могла одновременно поддерживать легенду смены и развивать навыки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медианаблюдения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замечать детали, фиксировать подсказки, собирать доказательства и выстраивать последовательность событий.</w:t>
      </w:r>
    </w:p>
    <w:p w14:paraId="28902B90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7.6. Проектный день «Идеи, которые вдохновляют: лагерь глазами детей»</w:t>
      </w:r>
    </w:p>
    <w:p w14:paraId="3DE3EA3C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24 июля состоялся проектный день, наиболее тесно связанный с детским самоуправлением. Формулировка «лагерь глазами детей» предполагала переход от позиции исполнителя к позиции автора.</w:t>
      </w:r>
    </w:p>
    <w:p w14:paraId="6B9DDF1A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могли выявлять проблемы, обсуждать возможные улучшения, формулировать идеи, распределять задачи и презентовать решения. 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Информационно-познавательное мероприятие «Идеальный город начинается с тебя» усиливало эту проектную линию.</w:t>
      </w:r>
    </w:p>
    <w:p w14:paraId="2284EA73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день способствовал развитию:</w:t>
      </w:r>
    </w:p>
    <w:p w14:paraId="6022F6F2" w14:textId="77777777" w:rsidR="00000E21" w:rsidRPr="00000E21" w:rsidRDefault="00000E21" w:rsidP="00000E2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инициативности;</w:t>
      </w:r>
    </w:p>
    <w:p w14:paraId="38689275" w14:textId="77777777" w:rsidR="00000E21" w:rsidRPr="00000E21" w:rsidRDefault="00000E21" w:rsidP="00000E2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ответственности;</w:t>
      </w:r>
    </w:p>
    <w:p w14:paraId="1EC7659A" w14:textId="77777777" w:rsidR="00000E21" w:rsidRPr="00000E21" w:rsidRDefault="00000E21" w:rsidP="00000E2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проектного мышления;</w:t>
      </w:r>
    </w:p>
    <w:p w14:paraId="62918947" w14:textId="77777777" w:rsidR="00000E21" w:rsidRPr="00000E21" w:rsidRDefault="00000E21" w:rsidP="00000E2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публичного выступления;</w:t>
      </w:r>
    </w:p>
    <w:p w14:paraId="044C5BD0" w14:textId="77777777" w:rsidR="00000E21" w:rsidRPr="00000E21" w:rsidRDefault="00000E21" w:rsidP="00000E2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аргументации;</w:t>
      </w:r>
    </w:p>
    <w:p w14:paraId="006AE713" w14:textId="77777777" w:rsidR="00000E21" w:rsidRPr="00000E21" w:rsidRDefault="00000E21" w:rsidP="00000E2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 принимать коллективное решение.</w:t>
      </w:r>
    </w:p>
    <w:p w14:paraId="202F7356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аналитической справки показывают, что наиболее частыми пожеланиями воспитателей стали проведение стабильного интернет-соединения, установка кондиционеров и оборудование комнаты воспитателей столом. Однако в отчёте не отражено, какие предложения сформулировали дети в ходе проектного дня и какие из них были реализованы. Это снижает возможность количественно оценить результат детского проектирования.</w:t>
      </w:r>
    </w:p>
    <w:p w14:paraId="57685CE5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7.7. Флешмоб «Единство в действии»</w:t>
      </w:r>
    </w:p>
    <w:p w14:paraId="59C09A70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25 июля проведён массовый флешмоб. Его сильной стороной являлась доступность: ребёнок мог участвовать в общем результате даже без сложной индивидуальной роли.</w:t>
      </w:r>
    </w:p>
    <w:p w14:paraId="4CF1A9BB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Флешмоб развивал чувство ритма, согласованность действий, пространственную ориентацию и ответственность перед коллективом. Он был удобен для видеосъёмки, поскольку создавал яркий массовый визуальный образ.</w:t>
      </w:r>
    </w:p>
    <w:p w14:paraId="6E094C1D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к флешмобам вырос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 до 36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долях показатель увеличился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14,5% до 15,8%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на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1,3 процентного пункта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B9E4ED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произошёл несмотря на увеличение общей численности итоговой выборки, что подтверждает устойчивую привлекательность массовых творческих форм.</w:t>
      </w:r>
    </w:p>
    <w:p w14:paraId="7790439E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7.8. Кинофестиваль «Страна в кадре»</w:t>
      </w:r>
    </w:p>
    <w:p w14:paraId="747EF769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Кинофестиваль являлся центральным образовательным событием программы. Его содержание предполагало создание короткометражных фильмов о традициях, героях и культурном наследии.</w:t>
      </w:r>
    </w:p>
    <w:p w14:paraId="45E6707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подготовки продукта участникам требовалось пройти полный или сокращённый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медиапроектный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цикл:</w:t>
      </w:r>
    </w:p>
    <w:p w14:paraId="3474EEFA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тему.</w:t>
      </w:r>
    </w:p>
    <w:p w14:paraId="0500C8B0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основную идею.</w:t>
      </w:r>
    </w:p>
    <w:p w14:paraId="0A1FAF94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Распределить роли.</w:t>
      </w:r>
    </w:p>
    <w:p w14:paraId="7C9F779C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сценарный план.</w:t>
      </w:r>
    </w:p>
    <w:p w14:paraId="0CBC9A61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фото- или видеосъёмку.</w:t>
      </w:r>
    </w:p>
    <w:p w14:paraId="3A7B34B5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Отобрать материал.</w:t>
      </w:r>
    </w:p>
    <w:p w14:paraId="23A1E9CF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монтаж.</w:t>
      </w:r>
    </w:p>
    <w:p w14:paraId="15936CD0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работу зрителям.</w:t>
      </w:r>
    </w:p>
    <w:p w14:paraId="53C22D65" w14:textId="77777777" w:rsidR="00000E21" w:rsidRPr="00000E21" w:rsidRDefault="00000E21" w:rsidP="00000E2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обратную связь.</w:t>
      </w:r>
    </w:p>
    <w:p w14:paraId="5B54609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в этом мероприятии образовательные знания должны были превращаться в практическое умение. Результатом становилось не только участие, но и конкретный медиапродукт.</w:t>
      </w:r>
    </w:p>
    <w:p w14:paraId="4F0B80F0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июля состоялась церемония награждения «Золотой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Медяжка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». Публичное признание достижений усиливало мотивацию и позволяло отметить разные стороны работы: сценарий, операторское решение, творческую идею, актёрское исполнение, командность.</w:t>
      </w:r>
    </w:p>
    <w:p w14:paraId="075E547A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итоговых материалах не указано количество представленных фильмов, продолжительность работ, число участников съемочных групп и критерии оценивания. Поэтому качественное значение кинофестиваля очевидно, но его количественная результативность отражена не полностью.</w:t>
      </w:r>
    </w:p>
    <w:p w14:paraId="48DB8544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7.9. Игра-симулятор «Россия будущего»</w:t>
      </w:r>
    </w:p>
    <w:p w14:paraId="28945D58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Игра-симулятор 26 июля развивала проектное воображение, умение обсуждать будущее, распределять ресурсы и представлять коллективный результат. В рамках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медианаправления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могли создавать визуальные концепции, макеты, презентации или короткие репортажи.</w:t>
      </w:r>
    </w:p>
    <w:p w14:paraId="5ECDB210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Особую ценность представляло объединение творческого замысла и командного решения. Для оценки результата следовало фиксировать количество проектов, 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тематику идей и участие детей в защите работ, но такие сведения в справке отсутствуют.</w:t>
      </w:r>
    </w:p>
    <w:p w14:paraId="1434F964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7.10. Фестиваль искусств «Единство в многообразии»</w:t>
      </w:r>
    </w:p>
    <w:p w14:paraId="4F50222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июля после спортивного марафона и закрытия Спартакиады состоялся фестиваль искусств. Он объединял художественные формы, которые развивались в течение смены: музыку, танец, театр, декоративно-прикладное творчество и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медиаработы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3C2909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позволял представить индивидуальные способности как часть общего результата. Это соответствовало педагогическому принципу программы: отдельный кадр или выступление приобретает дополнительный смысл, когда включается в коллективное произведение.</w:t>
      </w:r>
    </w:p>
    <w:p w14:paraId="2EFF0E72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7.11. Танцевальный фестиваль и «Голоса отрядов»</w:t>
      </w:r>
    </w:p>
    <w:p w14:paraId="09D9EC88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28 июля состоялся фестиваль «Лагерь, танцуй!», 29 июля — музыкально-игровое соревнование «Голоса отрядов».</w:t>
      </w:r>
    </w:p>
    <w:p w14:paraId="0853CAF7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события выполняли функцию эмоциональной кульминации смены. Они развивали сценическую культуру, чувство ритма, уверенность, взаимодействие и способность выступать перед большой аудиторией.</w:t>
      </w:r>
    </w:p>
    <w:p w14:paraId="119E29F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Параллельно они могли повышать нагрузку. Именно в этот период журнал наблюдений зафиксировал рост нестабильного эмоционального состояния до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12-й день и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13-й день. Это указывает на необходимость сочетать репетиции и выступления с восстановительными паузами, рефлексией и индивидуальной поддержкой.</w:t>
      </w:r>
    </w:p>
    <w:p w14:paraId="7BBDBAF4" w14:textId="77777777" w:rsidR="00000E21" w:rsidRPr="00000E21" w:rsidRDefault="00000E21" w:rsidP="00000E2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7.12. Закрытие смены и Ярмарка народных ремёсел</w:t>
      </w:r>
    </w:p>
    <w:p w14:paraId="38BA1FFF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30 июля состоялись линейка закрытия, концерт «История продолжается» и Ярмарка народных ремёсел.</w:t>
      </w:r>
    </w:p>
    <w:p w14:paraId="576A4F21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Ярмарка выступила итоговой формой представления практических продуктов, создававшихся в мастерских. Она позволила увидеть результат не только педагогам, но и другим отрядам.</w:t>
      </w:r>
    </w:p>
    <w:p w14:paraId="246A887F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Концерт завершал общий сюжет, обеспечивал публичное признание достижений и создавал ситуацию успеха. По аналитической справке, по окончании смены все дети получили сертификаты и грамоты за активное участие.</w:t>
      </w:r>
    </w:p>
    <w:p w14:paraId="26032C0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Итоговая эмоциональная оценка подтверждает успешность завершения: на 14-й день журнал наблюдений зафиксировал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100% положительного состояния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BC0139" w14:textId="1CAA9475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87BFE5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Анализ интересов участников</w:t>
      </w:r>
    </w:p>
    <w:p w14:paraId="2FD9AC61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интересные стороны лагерной жизни</w:t>
      </w:r>
    </w:p>
    <w:p w14:paraId="7D746594" w14:textId="74995CED" w:rsidR="00000E21" w:rsidRPr="00000E21" w:rsidRDefault="002E53A0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28988AD" wp14:editId="5B621136">
            <wp:extent cx="6299835" cy="293878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интересом стали новые знакомства. Количество соответствующих ответов выросло с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71 до 106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доля — с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39,7% до 46,5%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Рост составил </w:t>
      </w:r>
      <w:r w:rsidR="00000E21"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6,8 процентного пункта</w:t>
      </w:r>
      <w:r w:rsidR="00000E21"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69DDEA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результат подтверждает вывод воспитателей о том, что к концу смены дети стали активнее и общительнее, нашли новых друзей, а положение отдельных детей, первоначально испытывавших трудности в коллективе, улучшилось.</w:t>
      </w:r>
    </w:p>
    <w:p w14:paraId="797363A6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Творческие мастер-классы выросли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 до 36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14,5% до 15,8%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Положительная динамика согласуется с интенсивной работой мастерской народных ремёсел, обозначенной на 10 днях план-сетки.</w:t>
      </w:r>
    </w:p>
    <w:p w14:paraId="5AC2CB11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Флешмобы продемонстрировали такую же динамику: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 до 36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14,5% до 15,8%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F53D70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Спортивные соревнования сохранили почти одинаковое абсолютное количество ответов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и 29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их доля снизилась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16,8% до 12,7%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Вероятнее всего, это связано не со снижением качества спортивной программы, а с усилением интереса к общению и творческим событиям.</w:t>
      </w:r>
    </w:p>
    <w:p w14:paraId="4442F1F7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к тихому часу уменьшился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до 19 ответов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доля —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11,2% до 8,3%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косвенно показывает, что большинство детей было ориентировано на активные формы лагерной жизни.</w:t>
      </w:r>
    </w:p>
    <w:p w14:paraId="5749695F" w14:textId="570E00CE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C36C8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Контроль за реализацией программы</w:t>
      </w:r>
    </w:p>
    <w:p w14:paraId="0AAE654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предусмотрен контроль в форме посещения занятий и мероприятий заместителем директора и старшим воспитателем.</w:t>
      </w:r>
    </w:p>
    <w:p w14:paraId="5F6F5D35" w14:textId="08C58940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охват</w:t>
      </w:r>
      <w:r w:rsidR="002E53A0">
        <w:rPr>
          <w:rFonts w:ascii="Times New Roman" w:eastAsia="Times New Roman" w:hAnsi="Times New Roman" w:cs="Times New Roman"/>
          <w:sz w:val="28"/>
          <w:szCs w:val="28"/>
          <w:lang w:eastAsia="ru-RU"/>
        </w:rPr>
        <w:t>ил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несколько направлений:</w:t>
      </w:r>
    </w:p>
    <w:p w14:paraId="4E5797FD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мероприятий план-сетке;</w:t>
      </w:r>
    </w:p>
    <w:p w14:paraId="116EA7AB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заявленных целей;</w:t>
      </w:r>
    </w:p>
    <w:p w14:paraId="5D230E08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детей;</w:t>
      </w:r>
    </w:p>
    <w:p w14:paraId="24DE2A9D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организации;</w:t>
      </w:r>
    </w:p>
    <w:p w14:paraId="7A159D7A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безопасности;</w:t>
      </w:r>
    </w:p>
    <w:p w14:paraId="2A47465C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возрастную доступность;</w:t>
      </w:r>
    </w:p>
    <w:p w14:paraId="0B6306C6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педагогов и вожатых;</w:t>
      </w:r>
    </w:p>
    <w:p w14:paraId="71079B1D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практического результата;</w:t>
      </w:r>
    </w:p>
    <w:p w14:paraId="4BD6A8C9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эмоциональную реакцию участников;</w:t>
      </w:r>
    </w:p>
    <w:p w14:paraId="05160D9A" w14:textId="77777777" w:rsidR="00000E21" w:rsidRPr="00000E21" w:rsidRDefault="00000E21" w:rsidP="00000E2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обратной связи.</w:t>
      </w:r>
    </w:p>
    <w:p w14:paraId="3A14739C" w14:textId="5BA92DA5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посещении тренировочной эвакуации оценива</w:t>
      </w:r>
      <w:r w:rsidR="00B5596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организованность действий, знание маршрутов и соблюдение инструкций.</w:t>
      </w:r>
    </w:p>
    <w:p w14:paraId="3DA3F705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«Маршруте культур» — содержательность станций, участие детей и применение командных методов.</w:t>
      </w:r>
    </w:p>
    <w:p w14:paraId="5648625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спортивных мероприятиях — безопасность, доступность заданий и вовлечение детей с разными физическими возможностями.</w:t>
      </w:r>
    </w:p>
    <w:p w14:paraId="31F28B0A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проектном дне — самостоятельность детских решений, а не только выполнение предложений взрослых.</w:t>
      </w:r>
    </w:p>
    <w:p w14:paraId="40CCBEC6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кинофестивале — прохождение проектного цикла, распределение ролей, качество медиапродукта и соответствие теме.</w:t>
      </w:r>
    </w:p>
    <w:p w14:paraId="09BF77F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мастерских — соблюдение технологии, безопасность, самостоятельность и завершённость изделий.</w:t>
      </w:r>
    </w:p>
    <w:p w14:paraId="10E3D405" w14:textId="0449007E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98874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Анализ полученных знаний и их применения</w:t>
      </w:r>
    </w:p>
    <w:p w14:paraId="13048C4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Сильной стороной программы являлся деятельностный подход. Полученные знания должны были сразу применяться при подготовке конкретного медиапродукта.</w:t>
      </w:r>
    </w:p>
    <w:p w14:paraId="30874EB9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о композиции применялись при построении кадра. Представления о ракурсе — при выборе точки съёмки. Навыки интервью — при общении с героями репортажа. Умение составлять сценарный план — при подготовке короткометражного фильма. Навыки монтажа — при отборе материала и создании завершённого ролика.</w:t>
      </w:r>
    </w:p>
    <w:p w14:paraId="51E3E67F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общелагерных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предоставляло практический материал:</w:t>
      </w:r>
    </w:p>
    <w:p w14:paraId="2F0E876E" w14:textId="77777777" w:rsidR="00000E21" w:rsidRP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«Маршрут культур» — для познавательного репортажа;</w:t>
      </w:r>
    </w:p>
    <w:p w14:paraId="5B6E5303" w14:textId="77777777" w:rsidR="00000E21" w:rsidRP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Спартакиада — для динамической спортивной съёмки;</w:t>
      </w:r>
    </w:p>
    <w:p w14:paraId="327381F1" w14:textId="77777777" w:rsidR="00000E21" w:rsidRP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«Истории дружбы» — для театрального сюжета;</w:t>
      </w:r>
    </w:p>
    <w:p w14:paraId="144CCAF4" w14:textId="77777777" w:rsidR="00000E21" w:rsidRP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«Голоса народа» — для музыкального репортажа;</w:t>
      </w:r>
    </w:p>
    <w:p w14:paraId="6112A24B" w14:textId="77777777" w:rsidR="00000E21" w:rsidRP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 — для сюжетной съемки;</w:t>
      </w:r>
    </w:p>
    <w:p w14:paraId="22E9052B" w14:textId="77777777" w:rsidR="00000E21" w:rsidRP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день — для интервью и презентаций;</w:t>
      </w:r>
    </w:p>
    <w:p w14:paraId="60780801" w14:textId="77777777" w:rsidR="00000E21" w:rsidRP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флешмоб — для массовой видеосъёмки;</w:t>
      </w:r>
    </w:p>
    <w:p w14:paraId="77D7EFD8" w14:textId="77777777" w:rsidR="00000E21" w:rsidRP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мастерские — для пошагового фоторепортажа;</w:t>
      </w:r>
    </w:p>
    <w:p w14:paraId="3219175F" w14:textId="7FA48450" w:rsidR="00000E21" w:rsidRDefault="00000E21" w:rsidP="00000E2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ярмарка — для итоговой презентации изделий.</w:t>
      </w:r>
    </w:p>
    <w:p w14:paraId="6574E726" w14:textId="77777777" w:rsidR="00B5596E" w:rsidRPr="00000E21" w:rsidRDefault="00B5596E" w:rsidP="00B5596E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DAC5AD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Практические результаты и образовательные продукты</w:t>
      </w:r>
    </w:p>
    <w:p w14:paraId="69DE6506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продуктам четвертой смены относятся:</w:t>
      </w:r>
    </w:p>
    <w:p w14:paraId="13D67598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короткометражные фильмы;</w:t>
      </w:r>
    </w:p>
    <w:p w14:paraId="2569F69A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 и фоторепортажи;</w:t>
      </w:r>
    </w:p>
    <w:p w14:paraId="6D263621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интервью;</w:t>
      </w:r>
    </w:p>
    <w:p w14:paraId="6DF77510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сценарные разработки;</w:t>
      </w:r>
    </w:p>
    <w:p w14:paraId="4952E85D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видеозаписи лагерных мероприятий;</w:t>
      </w:r>
    </w:p>
    <w:p w14:paraId="0CA913E0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проектные предложения «Лагерь глазами детей»;</w:t>
      </w:r>
    </w:p>
    <w:p w14:paraId="4D6C34EB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 мастерской народных ремёсел;</w:t>
      </w:r>
    </w:p>
    <w:p w14:paraId="4B36EC38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постановки;</w:t>
      </w:r>
    </w:p>
    <w:p w14:paraId="1510F9D0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музыкальные номера;</w:t>
      </w:r>
    </w:p>
    <w:p w14:paraId="474C4F64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танцевальные композиции;</w:t>
      </w:r>
    </w:p>
    <w:p w14:paraId="558E9D52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фестиваля искусств;</w:t>
      </w:r>
    </w:p>
    <w:p w14:paraId="5B364581" w14:textId="77777777" w:rsidR="00000E21" w:rsidRPr="00000E21" w:rsidRDefault="00000E21" w:rsidP="00000E2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экспозиция Ярмарки народных ремёсел.</w:t>
      </w:r>
    </w:p>
    <w:p w14:paraId="4C154339" w14:textId="07A5B49F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Центральным продуктом программы являлась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медиаработа</w:t>
      </w:r>
      <w:proofErr w:type="spellEnd"/>
      <w:r w:rsidR="00B55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продолжается»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Ее образовательная ценность состояла в объединении знаний и навыков в одном завершённом проекте.</w:t>
      </w:r>
    </w:p>
    <w:p w14:paraId="66C0C7FB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Изделия мастерской народных ремёсел также являлись важным практическим результатом. Устойчивый интерес к мастер-классам вырос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14,5% до 15,8%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сами мастерские проводились на протяжении большей части смены.</w:t>
      </w:r>
    </w:p>
    <w:p w14:paraId="042D0E50" w14:textId="77777777" w:rsidR="00B5596E" w:rsidRDefault="00B5596E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6EBF90" w14:textId="7B0EDC79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Результаты детского самоуправления</w:t>
      </w:r>
    </w:p>
    <w:p w14:paraId="29B7F0C6" w14:textId="71C38A24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предусматривала два уровня самоуправления: отрядный и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общелагерный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уровне отряда работа</w:t>
      </w:r>
      <w:r w:rsidR="00B5596E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советы и система «Хранителей», на уровне лагеря — Совет лагеря и представители отрядов.</w:t>
      </w:r>
    </w:p>
    <w:p w14:paraId="109CA058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содержательными были следующие роли:</w:t>
      </w:r>
    </w:p>
    <w:p w14:paraId="63BFFD39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ресурсов»;</w:t>
      </w:r>
    </w:p>
    <w:p w14:paraId="576268D2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чистоты»;</w:t>
      </w:r>
    </w:p>
    <w:p w14:paraId="755C1674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книг»;</w:t>
      </w:r>
    </w:p>
    <w:p w14:paraId="68D65BFF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финансов»;</w:t>
      </w:r>
    </w:p>
    <w:p w14:paraId="02942938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плодородия»;</w:t>
      </w:r>
    </w:p>
    <w:p w14:paraId="08FE0C2F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благоустройства»;</w:t>
      </w:r>
    </w:p>
    <w:p w14:paraId="15261B74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досуга»;</w:t>
      </w:r>
    </w:p>
    <w:p w14:paraId="71F7FA55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энергии»;</w:t>
      </w:r>
    </w:p>
    <w:p w14:paraId="514B9197" w14:textId="77777777" w:rsidR="00000E21" w:rsidRPr="00000E21" w:rsidRDefault="00000E21" w:rsidP="00000E2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волонтёры.</w:t>
      </w:r>
    </w:p>
    <w:p w14:paraId="5B1D361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Ротация ролей на 1–2 дня позволяла детям пробовать себя в разных видах ответственности. «Хранитель досуга» мог участвовать в подготовке выступлений и работе детского жюри. «Хранитель энергии» помогал отслеживать эмоциональный фон и предлагать отряду спокойные или </w:t>
      </w:r>
      <w:proofErr w:type="spellStart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командообразующие</w:t>
      </w:r>
      <w:proofErr w:type="spellEnd"/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активности.</w:t>
      </w:r>
    </w:p>
    <w:p w14:paraId="0AB09082" w14:textId="3C6F44A0" w:rsidR="00B5596E" w:rsidRPr="00000E21" w:rsidRDefault="00000E21" w:rsidP="00B5596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день «Лагерь глазами детей» созда</w:t>
      </w:r>
      <w:r w:rsidR="00B5596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реальные условия для инициативы. </w:t>
      </w:r>
    </w:p>
    <w:p w14:paraId="6DB43901" w14:textId="795D149A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FBDBDE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Самоанализ педагогической деятельности</w:t>
      </w:r>
    </w:p>
    <w:p w14:paraId="1A2E9AE8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сильным сторонам педагогической работы можно отнести поддержание устойчиво положительного эмоционального фона. Среднее значение положительного состояния составило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95,3%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отрицательного — только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0,5%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F98629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Удовлетворённость лагерем выросла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55,3% до 78,1%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Доля восторженного и активного настроения увеличилась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38,0% до 58,8%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Тревожность уменьшилась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2,2% до 0,9%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9C7822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Педагогам удалось поддержать детей, впервые приехавших в лагерь, и участников, испытывавших трудности в общении. По наблюдениям воспитателей, дети стали более общительными, нашли новых друзей, а новые знакомства стали главным интересом для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46,5%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итогового опроса.</w:t>
      </w:r>
    </w:p>
    <w:p w14:paraId="028C993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нестабильного состояния до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12-й день и до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13-й день указывает на необходимость регулирования нагрузки в заключительный период. Репетиции, соревнования, фестивали и подготовка к закрытию следует чередовать с восстановительными мероприятиями.</w:t>
      </w:r>
    </w:p>
    <w:p w14:paraId="29314306" w14:textId="2CE3470F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4F79F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Итог журнала наблюдений воспитателей</w:t>
      </w:r>
    </w:p>
    <w:p w14:paraId="27FC82AD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наблюдений подтверждает благоприятный психологический климат смены.</w:t>
      </w:r>
    </w:p>
    <w:p w14:paraId="1D2E009D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результаты:</w:t>
      </w:r>
    </w:p>
    <w:p w14:paraId="08DA51BE" w14:textId="77777777" w:rsidR="00000E21" w:rsidRPr="00000E21" w:rsidRDefault="00000E21" w:rsidP="00000E21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положительное состояние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95,3%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7E9D2C" w14:textId="77777777" w:rsidR="00000E21" w:rsidRPr="00000E21" w:rsidRDefault="00000E21" w:rsidP="00000E21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диапазон положительного состояния — от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90% до 100%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606ED6" w14:textId="77777777" w:rsidR="00000E21" w:rsidRPr="00000E21" w:rsidRDefault="00000E21" w:rsidP="00000E21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среднее нестабильное состояние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4,2%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88D704" w14:textId="77777777" w:rsidR="00000E21" w:rsidRPr="00000E21" w:rsidRDefault="00000E21" w:rsidP="00000E21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диапазон нестабильного состояния — от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0% до 10%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AD950A" w14:textId="77777777" w:rsidR="00000E21" w:rsidRPr="00000E21" w:rsidRDefault="00000E21" w:rsidP="00000E21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отрицательное состояние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0,5%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3B5948" w14:textId="77777777" w:rsidR="00000E21" w:rsidRPr="00000E21" w:rsidRDefault="00000E21" w:rsidP="00000E21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отрицательное состояние отсутствовало в течение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из 14 дней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DCDEEC" w14:textId="77777777" w:rsidR="00000E21" w:rsidRPr="00000E21" w:rsidRDefault="00000E21" w:rsidP="00000E21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отрицательный показатель составил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60CD51" w14:textId="77777777" w:rsidR="00000E21" w:rsidRPr="00000E21" w:rsidRDefault="00000E21" w:rsidP="00000E21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заключительный день зафиксировано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100% положительного состояния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15E23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журнала согласуются с итоговым анкетированием. Оба источника показывают высокий положительный фон, снижение тревожности и усиление эмоциональной активности.</w:t>
      </w:r>
    </w:p>
    <w:p w14:paraId="10754A05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Воспитателями также отмечены активное участие в мероприятиях, развитие общения, улучшение взаимоотношений со сверстниками, эмоциональная поддержка педагогов и отсутствие значительного количества конфликтных ситуаций.</w:t>
      </w:r>
    </w:p>
    <w:p w14:paraId="7EA56B78" w14:textId="2629C87E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8C9A4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Основные количественные результаты</w:t>
      </w:r>
    </w:p>
    <w:p w14:paraId="70FC538B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значимым результатом стал рост максимально положительной оценки лагеря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55,3% до 78,1%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22,8 процентного пункта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DF9D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восторженного и активного настроения выросла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38,0% до 58,8%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на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20,8 процентного пункта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05F71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Тревожное настроение снизилось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2,2% до 0,9%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E4BBE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детей, скучавших по дому, уменьшилась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15,6% до 8,8%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08FCCF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знакомства укрепили лидерство среди интересов: показатель вырос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39,7% до 46,5%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D76904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Творческие мастер-классы и флешмобы увеличились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14,5% до 15,8%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каждый.</w:t>
      </w:r>
    </w:p>
    <w:p w14:paraId="7EE493CB" w14:textId="2F6DF78A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Средний показатель положительного состояния составил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95,3%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отрицательного —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0,5%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06CEAE" w14:textId="28BE45D2" w:rsid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895737" w14:textId="7DE3AF38" w:rsidR="005F57CA" w:rsidRDefault="005F57CA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40617" w14:textId="201B2328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A7060" w14:textId="77777777" w:rsidR="00000E21" w:rsidRPr="00000E21" w:rsidRDefault="00000E21" w:rsidP="00000E2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Итоговый вывод</w:t>
      </w:r>
    </w:p>
    <w:p w14:paraId="4AA612C7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четвертой летней смены «ВМЕСТЕ. Страна в кадре» в целом реализована результативно. В течение 14 дней для 12 отрядов была создана насыщенная воспитательная среда, сочетавшая творчество, спорт, проектную деятельность, общение, профилактические мероприятия и знакомство с фото- и видеопроизводством.</w:t>
      </w:r>
    </w:p>
    <w:p w14:paraId="602B3874" w14:textId="466850E2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Конкретные события план-сетки — «Маршрут культур», Спартакиада, «Истории дружбы», «Голоса народа», квест «Потерянный символ лагеря», проектный день «Лагерь глазами детей», флешмоб «Единство в действии», кинофестиваль «Страна в кадре», фестиваль искусств, танцевальный фестиваль</w:t>
      </w:r>
      <w:r w:rsidR="005F5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«Лагерь, танцуй»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, «Голоса отрядов» и Ярмарка народных ремёсел — обеспечили разнообразие форм и возможность выбора деятельности.</w:t>
      </w:r>
    </w:p>
    <w:p w14:paraId="7521A403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Главными подтверждёнными результатами стали рост восторженного и активного настроения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38,0% до 58,8%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увеличение максимально положительной оценки лагеря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55,3% до 78,1%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снижение тревожности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2,2% до 0,9%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сокращение доли детей, скучающих по дому, с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15,6% до 8,8%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9DFA2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Журнал воспитателей подтвердил устойчиво благоприятный эмоциональный фон: средний показатель положительного состояния составил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95,3%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последний день достиг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Новые знакомства стали главной ценностью смены для </w:t>
      </w:r>
      <w:r w:rsidRPr="00000E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46,5%</w:t>
      </w: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итогового опроса, что согласуется с наблюдениями об улучшении общения и взаимоотношений со сверстниками.</w:t>
      </w:r>
    </w:p>
    <w:p w14:paraId="1593908E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совершенствования являются количественный учет медиапродуктов, документирование контрольных посещений, проверка освоенных знаний, фиксация результатов самоуправления и регулирование эмоциональной нагрузки в заключительные дни.</w:t>
      </w:r>
    </w:p>
    <w:p w14:paraId="591D42E5" w14:textId="77777777" w:rsidR="00000E21" w:rsidRPr="00000E21" w:rsidRDefault="00000E21" w:rsidP="00000E2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E2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программа выполнила не только развлекательную, но и образовательную функцию. Дети получили возможность осваивать медиатехнологии через практику, участвовать в коллективном творчестве, создавать собственные продукты и представлять результаты широкой аудитории.</w:t>
      </w:r>
    </w:p>
    <w:p w14:paraId="45951DF6" w14:textId="77777777" w:rsidR="003D657D" w:rsidRPr="00000E21" w:rsidRDefault="003D657D" w:rsidP="00000E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3D657D" w:rsidRPr="00000E21" w:rsidSect="00000E2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0CDB"/>
    <w:multiLevelType w:val="multilevel"/>
    <w:tmpl w:val="9D10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61BF2"/>
    <w:multiLevelType w:val="multilevel"/>
    <w:tmpl w:val="B050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B3EFE"/>
    <w:multiLevelType w:val="multilevel"/>
    <w:tmpl w:val="C98E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7C62E3"/>
    <w:multiLevelType w:val="multilevel"/>
    <w:tmpl w:val="B1CC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B32B4"/>
    <w:multiLevelType w:val="multilevel"/>
    <w:tmpl w:val="A98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E00C96"/>
    <w:multiLevelType w:val="multilevel"/>
    <w:tmpl w:val="0F14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656F9F"/>
    <w:multiLevelType w:val="multilevel"/>
    <w:tmpl w:val="03F6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BE3F2D"/>
    <w:multiLevelType w:val="multilevel"/>
    <w:tmpl w:val="AFF84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DB1F28"/>
    <w:multiLevelType w:val="multilevel"/>
    <w:tmpl w:val="021A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DB40E4"/>
    <w:multiLevelType w:val="multilevel"/>
    <w:tmpl w:val="4A9A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97D0F"/>
    <w:multiLevelType w:val="multilevel"/>
    <w:tmpl w:val="01CC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EA2F3A"/>
    <w:multiLevelType w:val="multilevel"/>
    <w:tmpl w:val="ECF8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C95324"/>
    <w:multiLevelType w:val="multilevel"/>
    <w:tmpl w:val="C8F2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D1759E"/>
    <w:multiLevelType w:val="multilevel"/>
    <w:tmpl w:val="0914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A27C7A"/>
    <w:multiLevelType w:val="multilevel"/>
    <w:tmpl w:val="6092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38666B"/>
    <w:multiLevelType w:val="multilevel"/>
    <w:tmpl w:val="A332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13"/>
  </w:num>
  <w:num w:numId="5">
    <w:abstractNumId w:val="4"/>
  </w:num>
  <w:num w:numId="6">
    <w:abstractNumId w:val="15"/>
  </w:num>
  <w:num w:numId="7">
    <w:abstractNumId w:val="3"/>
  </w:num>
  <w:num w:numId="8">
    <w:abstractNumId w:val="11"/>
  </w:num>
  <w:num w:numId="9">
    <w:abstractNumId w:val="2"/>
  </w:num>
  <w:num w:numId="10">
    <w:abstractNumId w:val="7"/>
  </w:num>
  <w:num w:numId="11">
    <w:abstractNumId w:val="14"/>
  </w:num>
  <w:num w:numId="12">
    <w:abstractNumId w:val="12"/>
  </w:num>
  <w:num w:numId="13">
    <w:abstractNumId w:val="8"/>
  </w:num>
  <w:num w:numId="14">
    <w:abstractNumId w:val="6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21"/>
    <w:rsid w:val="00000E21"/>
    <w:rsid w:val="002E53A0"/>
    <w:rsid w:val="003D657D"/>
    <w:rsid w:val="003D6F14"/>
    <w:rsid w:val="00550F2C"/>
    <w:rsid w:val="005F57CA"/>
    <w:rsid w:val="00B5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8049"/>
  <w15:chartTrackingRefBased/>
  <w15:docId w15:val="{9477A748-9511-469E-9276-5DA24329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5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9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847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61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3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3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74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46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3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1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25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236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63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2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77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0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22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93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9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65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91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91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3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0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5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767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6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04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20</Pages>
  <Words>4296</Words>
  <Characters>24493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2026-09-16T03:48:00Z</dcterms:created>
  <dcterms:modified xsi:type="dcterms:W3CDTF">2026-09-16T04:13:00Z</dcterms:modified>
</cp:coreProperties>
</file>